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03AE" w14:textId="77777777" w:rsidR="00CF1E9D" w:rsidRPr="00EE1059" w:rsidRDefault="00CF1E9D" w:rsidP="00510BFC">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МІНІСТЕРСТВО ОСВІТИ І НАУКИ УКРАЇНИ</w:t>
      </w:r>
    </w:p>
    <w:p w14:paraId="02F2F0A6" w14:textId="77777777" w:rsidR="00CF1E9D" w:rsidRPr="00EE1059" w:rsidRDefault="00CF1E9D" w:rsidP="00510BFC">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ХЕРСОНСЬКИЙ ДЕРЖАВНИЙ УНІВЕРСИТЕТ</w:t>
      </w:r>
    </w:p>
    <w:p w14:paraId="3D06B9E4" w14:textId="77777777" w:rsidR="00CF1E9D" w:rsidRPr="00EE1059" w:rsidRDefault="00CF1E9D" w:rsidP="00510BFC">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МЕДИЧНИЙ ФАКУЛЬТЕТ</w:t>
      </w:r>
    </w:p>
    <w:p w14:paraId="46163267" w14:textId="77777777" w:rsidR="00CF1E9D" w:rsidRPr="00EE1059" w:rsidRDefault="00CF1E9D" w:rsidP="00510BFC">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КАФЕДРА ФІЗИЧНОЇ ТЕРАПІЇ ТА ЕРГОТЕРАПІЇ</w:t>
      </w:r>
    </w:p>
    <w:p w14:paraId="5C986A57" w14:textId="77777777" w:rsidR="00A7759A" w:rsidRPr="00EE1059" w:rsidRDefault="00A7759A" w:rsidP="00510BFC">
      <w:pPr>
        <w:spacing w:after="0" w:line="240" w:lineRule="auto"/>
        <w:jc w:val="center"/>
        <w:rPr>
          <w:rFonts w:ascii="Times New Roman" w:hAnsi="Times New Roman"/>
          <w:b/>
          <w:sz w:val="28"/>
          <w:szCs w:val="28"/>
          <w:lang w:val="uk-UA"/>
        </w:rPr>
      </w:pPr>
    </w:p>
    <w:p w14:paraId="5E346C09" w14:textId="77777777" w:rsidR="00A7759A" w:rsidRPr="00EE1059" w:rsidRDefault="00A7759A" w:rsidP="00510BFC">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CF1E9D" w:rsidRPr="00EE1059" w14:paraId="31B4931C" w14:textId="77777777" w:rsidTr="0098743C">
        <w:trPr>
          <w:trHeight w:val="1723"/>
        </w:trPr>
        <w:tc>
          <w:tcPr>
            <w:tcW w:w="9072" w:type="dxa"/>
          </w:tcPr>
          <w:p w14:paraId="1C218CB5" w14:textId="77777777" w:rsidR="00CF1E9D" w:rsidRPr="00EE1059" w:rsidRDefault="00CF1E9D" w:rsidP="00510BFC">
            <w:pPr>
              <w:pStyle w:val="a3"/>
            </w:pPr>
          </w:p>
        </w:tc>
        <w:tc>
          <w:tcPr>
            <w:tcW w:w="8628" w:type="dxa"/>
            <w:hideMark/>
          </w:tcPr>
          <w:p w14:paraId="3A174BB6" w14:textId="77777777" w:rsidR="002F6E93" w:rsidRPr="002F6E93" w:rsidRDefault="002F6E93" w:rsidP="002F6E93">
            <w:pPr>
              <w:pStyle w:val="a3"/>
            </w:pPr>
            <w:r w:rsidRPr="002F6E93">
              <w:t>ЗАТВЕРДЖЕНО</w:t>
            </w:r>
          </w:p>
          <w:p w14:paraId="391B548B" w14:textId="77777777" w:rsidR="00324684" w:rsidRDefault="002F6E93" w:rsidP="002F6E93">
            <w:pPr>
              <w:pStyle w:val="a3"/>
            </w:pPr>
            <w:r w:rsidRPr="002F6E93">
              <w:t xml:space="preserve">на засіданні кафедри фізичної терапії </w:t>
            </w:r>
          </w:p>
          <w:p w14:paraId="2AC05E6F" w14:textId="50C1E281" w:rsidR="002F6E93" w:rsidRPr="002F6E93" w:rsidRDefault="002F6E93" w:rsidP="002F6E93">
            <w:pPr>
              <w:pStyle w:val="a3"/>
            </w:pPr>
            <w:bookmarkStart w:id="0" w:name="_GoBack"/>
            <w:bookmarkEnd w:id="0"/>
            <w:r w:rsidRPr="002F6E93">
              <w:t>та ерготерапії</w:t>
            </w:r>
          </w:p>
          <w:p w14:paraId="30F38F95" w14:textId="77777777" w:rsidR="002F6E93" w:rsidRPr="002F6E93" w:rsidRDefault="002F6E93" w:rsidP="002F6E93">
            <w:pPr>
              <w:pStyle w:val="a3"/>
            </w:pPr>
            <w:r w:rsidRPr="002F6E93">
              <w:t>протокол від 27 серпня 2025р., № 1</w:t>
            </w:r>
          </w:p>
          <w:p w14:paraId="0AD81702" w14:textId="77777777" w:rsidR="002F6E93" w:rsidRPr="002F6E93" w:rsidRDefault="002F6E93" w:rsidP="002F6E93">
            <w:pPr>
              <w:pStyle w:val="a3"/>
            </w:pPr>
            <w:r w:rsidRPr="002F6E93">
              <w:t xml:space="preserve">завідувачка кафедри </w:t>
            </w:r>
          </w:p>
          <w:p w14:paraId="1EF74CF8" w14:textId="77777777" w:rsidR="002F6E93" w:rsidRPr="002F6E93" w:rsidRDefault="002F6E93" w:rsidP="002F6E93">
            <w:pPr>
              <w:pStyle w:val="a3"/>
            </w:pPr>
            <w:r w:rsidRPr="002F6E93">
              <w:t xml:space="preserve"> </w:t>
            </w:r>
            <w:r w:rsidRPr="002F6E93">
              <w:rPr>
                <w:u w:val="single"/>
              </w:rPr>
              <w:drawing>
                <wp:inline distT="0" distB="0" distL="0" distR="0" wp14:anchorId="10508423" wp14:editId="7BE9F579">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2F6E93">
              <w:t xml:space="preserve"> (О.В. Лаврикова)</w:t>
            </w:r>
          </w:p>
          <w:p w14:paraId="07F3DEBC" w14:textId="1E017CA3" w:rsidR="00CF1E9D" w:rsidRPr="00EE1059" w:rsidRDefault="00CF1E9D" w:rsidP="00510BFC">
            <w:pPr>
              <w:pStyle w:val="a3"/>
            </w:pPr>
          </w:p>
        </w:tc>
      </w:tr>
    </w:tbl>
    <w:p w14:paraId="777C7794" w14:textId="77777777" w:rsidR="00CF1E9D" w:rsidRPr="00EE1059" w:rsidRDefault="00CF1E9D" w:rsidP="00510BFC">
      <w:pPr>
        <w:pStyle w:val="a3"/>
      </w:pPr>
    </w:p>
    <w:p w14:paraId="7D0463DF" w14:textId="77777777" w:rsidR="00CF1E9D" w:rsidRPr="00EE1059" w:rsidRDefault="00CF1E9D" w:rsidP="00510BFC">
      <w:pPr>
        <w:spacing w:after="0" w:line="240" w:lineRule="auto"/>
        <w:jc w:val="center"/>
        <w:rPr>
          <w:rFonts w:ascii="Times New Roman" w:hAnsi="Times New Roman"/>
          <w:sz w:val="28"/>
          <w:szCs w:val="28"/>
          <w:lang w:val="uk-UA"/>
        </w:rPr>
      </w:pPr>
    </w:p>
    <w:p w14:paraId="1E20CEFA" w14:textId="1B802829" w:rsidR="006A3A65" w:rsidRPr="00EE1059" w:rsidRDefault="00CF1E9D" w:rsidP="00EE1059">
      <w:pPr>
        <w:spacing w:after="0" w:line="360" w:lineRule="auto"/>
        <w:jc w:val="center"/>
        <w:rPr>
          <w:rFonts w:ascii="Times New Roman" w:hAnsi="Times New Roman"/>
          <w:b/>
          <w:sz w:val="28"/>
          <w:szCs w:val="28"/>
          <w:lang w:val="uk-UA"/>
        </w:rPr>
      </w:pPr>
      <w:r w:rsidRPr="00EE1059">
        <w:rPr>
          <w:rFonts w:ascii="Times New Roman" w:hAnsi="Times New Roman"/>
          <w:b/>
          <w:sz w:val="28"/>
          <w:szCs w:val="28"/>
          <w:lang w:val="uk-UA"/>
        </w:rPr>
        <w:t>СИЛАБУС ОСВІТНЬОЇ КОМПОНЕНТИ</w:t>
      </w:r>
    </w:p>
    <w:p w14:paraId="01034E2C" w14:textId="66951EAD" w:rsidR="002D7368" w:rsidRPr="00EE1059" w:rsidRDefault="005079EF" w:rsidP="00006C7E">
      <w:pPr>
        <w:spacing w:after="0" w:line="360" w:lineRule="auto"/>
        <w:jc w:val="center"/>
        <w:rPr>
          <w:rFonts w:ascii="Times New Roman" w:hAnsi="Times New Roman"/>
          <w:b/>
          <w:bCs/>
          <w:sz w:val="28"/>
          <w:szCs w:val="28"/>
          <w:lang w:val="uk-UA"/>
        </w:rPr>
      </w:pPr>
      <w:r w:rsidRPr="00EE1059">
        <w:rPr>
          <w:rFonts w:ascii="Times New Roman" w:hAnsi="Times New Roman"/>
          <w:b/>
          <w:bCs/>
          <w:sz w:val="28"/>
          <w:szCs w:val="28"/>
          <w:lang w:val="uk-UA"/>
        </w:rPr>
        <w:t>ОК</w:t>
      </w:r>
      <w:r w:rsidR="00434EF7" w:rsidRPr="00EE1059">
        <w:rPr>
          <w:rFonts w:ascii="Times New Roman" w:hAnsi="Times New Roman"/>
          <w:b/>
          <w:bCs/>
          <w:sz w:val="28"/>
          <w:szCs w:val="28"/>
          <w:lang w:val="uk-UA"/>
        </w:rPr>
        <w:t xml:space="preserve"> 8</w:t>
      </w:r>
      <w:r w:rsidRPr="00EE1059">
        <w:rPr>
          <w:rFonts w:ascii="Times New Roman" w:hAnsi="Times New Roman"/>
          <w:b/>
          <w:bCs/>
          <w:sz w:val="28"/>
          <w:szCs w:val="28"/>
          <w:lang w:val="uk-UA"/>
        </w:rPr>
        <w:t xml:space="preserve"> </w:t>
      </w:r>
      <w:r w:rsidR="00006C7E" w:rsidRPr="00EE1059">
        <w:rPr>
          <w:rFonts w:ascii="Times New Roman" w:hAnsi="Times New Roman"/>
          <w:b/>
          <w:bCs/>
          <w:sz w:val="28"/>
          <w:szCs w:val="28"/>
          <w:lang w:val="uk-UA"/>
        </w:rPr>
        <w:t>ФІЗИЧНА ТЕРАПІЯ ТА КЛІНІЧНИЙ МЕНЕДЖМЕНТ В АКУШЕРСТВІ ТА ГІНЕКОЛОГІЇ</w:t>
      </w:r>
    </w:p>
    <w:p w14:paraId="0685E15A" w14:textId="77777777" w:rsidR="00006C7E" w:rsidRPr="00EE1059" w:rsidRDefault="00006C7E" w:rsidP="00510BFC">
      <w:pPr>
        <w:spacing w:after="0"/>
        <w:rPr>
          <w:rFonts w:ascii="Times New Roman" w:hAnsi="Times New Roman"/>
          <w:sz w:val="28"/>
          <w:szCs w:val="28"/>
          <w:lang w:val="uk-UA"/>
        </w:rPr>
      </w:pPr>
    </w:p>
    <w:p w14:paraId="76DAA49B" w14:textId="5A5B9592" w:rsidR="002D7368" w:rsidRPr="00EE1059" w:rsidRDefault="002D7368" w:rsidP="00510BFC">
      <w:pPr>
        <w:spacing w:after="0"/>
        <w:rPr>
          <w:rFonts w:ascii="Times New Roman" w:hAnsi="Times New Roman"/>
          <w:sz w:val="28"/>
          <w:szCs w:val="28"/>
          <w:u w:val="single"/>
          <w:lang w:val="uk-UA"/>
        </w:rPr>
      </w:pPr>
      <w:r w:rsidRPr="00EE1059">
        <w:rPr>
          <w:rFonts w:ascii="Times New Roman" w:hAnsi="Times New Roman"/>
          <w:sz w:val="28"/>
          <w:szCs w:val="28"/>
          <w:lang w:val="uk-UA"/>
        </w:rPr>
        <w:t>Освітня програма</w:t>
      </w:r>
      <w:r w:rsidR="0056184D" w:rsidRPr="00EE1059">
        <w:rPr>
          <w:rFonts w:ascii="Times New Roman" w:hAnsi="Times New Roman"/>
          <w:sz w:val="28"/>
          <w:szCs w:val="28"/>
          <w:lang w:val="uk-UA"/>
        </w:rPr>
        <w:t xml:space="preserve"> </w:t>
      </w:r>
      <w:r w:rsidR="00A7759A" w:rsidRPr="00EE1059">
        <w:rPr>
          <w:rFonts w:ascii="Times New Roman" w:hAnsi="Times New Roman"/>
          <w:sz w:val="28"/>
          <w:szCs w:val="28"/>
          <w:lang w:val="uk-UA"/>
        </w:rPr>
        <w:t>«Фізична реабілітація»</w:t>
      </w:r>
    </w:p>
    <w:p w14:paraId="3CE9B81C" w14:textId="77777777" w:rsidR="002D7368" w:rsidRPr="00EE1059" w:rsidRDefault="00050D1D" w:rsidP="00510BFC">
      <w:pPr>
        <w:spacing w:after="0"/>
        <w:rPr>
          <w:rFonts w:ascii="Times New Roman" w:hAnsi="Times New Roman"/>
          <w:sz w:val="28"/>
          <w:szCs w:val="28"/>
          <w:lang w:val="uk-UA"/>
        </w:rPr>
      </w:pPr>
      <w:r w:rsidRPr="00EE1059">
        <w:rPr>
          <w:rFonts w:ascii="Times New Roman" w:hAnsi="Times New Roman"/>
          <w:sz w:val="28"/>
          <w:szCs w:val="28"/>
          <w:u w:val="single"/>
          <w:lang w:val="uk-UA"/>
        </w:rPr>
        <w:t>другого (магісте</w:t>
      </w:r>
      <w:r w:rsidR="002D7368" w:rsidRPr="00EE1059">
        <w:rPr>
          <w:rFonts w:ascii="Times New Roman" w:hAnsi="Times New Roman"/>
          <w:sz w:val="28"/>
          <w:szCs w:val="28"/>
          <w:u w:val="single"/>
          <w:lang w:val="uk-UA"/>
        </w:rPr>
        <w:t>рського) рівня</w:t>
      </w:r>
    </w:p>
    <w:p w14:paraId="6D48DB77" w14:textId="365514E3" w:rsidR="002D7368" w:rsidRPr="00EE1059" w:rsidRDefault="002D7368" w:rsidP="00510BFC">
      <w:pPr>
        <w:spacing w:after="0"/>
        <w:rPr>
          <w:rFonts w:ascii="Times New Roman" w:hAnsi="Times New Roman"/>
          <w:sz w:val="28"/>
          <w:szCs w:val="28"/>
          <w:lang w:val="uk-UA"/>
        </w:rPr>
      </w:pPr>
      <w:r w:rsidRPr="00EE1059">
        <w:rPr>
          <w:rFonts w:ascii="Times New Roman" w:hAnsi="Times New Roman"/>
          <w:sz w:val="28"/>
          <w:szCs w:val="28"/>
          <w:lang w:val="uk-UA"/>
        </w:rPr>
        <w:t xml:space="preserve">Спеціальність </w:t>
      </w:r>
      <w:r w:rsidR="00050D1D" w:rsidRPr="00EE1059">
        <w:rPr>
          <w:rFonts w:ascii="Times New Roman" w:hAnsi="Times New Roman"/>
          <w:sz w:val="28"/>
          <w:szCs w:val="28"/>
          <w:u w:val="single"/>
          <w:lang w:val="uk-UA"/>
        </w:rPr>
        <w:t>22</w:t>
      </w:r>
      <w:r w:rsidR="00A7759A" w:rsidRPr="00EE1059">
        <w:rPr>
          <w:rFonts w:ascii="Times New Roman" w:hAnsi="Times New Roman"/>
          <w:sz w:val="28"/>
          <w:szCs w:val="28"/>
          <w:u w:val="single"/>
          <w:lang w:val="uk-UA"/>
        </w:rPr>
        <w:t xml:space="preserve">7 </w:t>
      </w:r>
      <w:r w:rsidR="00CD0989" w:rsidRPr="00EE1059">
        <w:rPr>
          <w:rFonts w:ascii="Times New Roman" w:hAnsi="Times New Roman"/>
          <w:sz w:val="28"/>
          <w:szCs w:val="28"/>
          <w:u w:val="single"/>
          <w:lang w:val="uk-UA"/>
        </w:rPr>
        <w:t>Терапія та реабілітація</w:t>
      </w:r>
    </w:p>
    <w:p w14:paraId="1F186782" w14:textId="77777777" w:rsidR="002D7368" w:rsidRPr="00EE1059" w:rsidRDefault="002D7368" w:rsidP="00510BFC">
      <w:pPr>
        <w:spacing w:after="0"/>
        <w:rPr>
          <w:rFonts w:ascii="Times New Roman" w:hAnsi="Times New Roman"/>
          <w:sz w:val="28"/>
          <w:szCs w:val="28"/>
          <w:lang w:val="uk-UA"/>
        </w:rPr>
      </w:pPr>
      <w:r w:rsidRPr="00EE1059">
        <w:rPr>
          <w:rFonts w:ascii="Times New Roman" w:hAnsi="Times New Roman"/>
          <w:sz w:val="28"/>
          <w:szCs w:val="28"/>
          <w:lang w:val="uk-UA"/>
        </w:rPr>
        <w:t xml:space="preserve">Галузь знань </w:t>
      </w:r>
      <w:r w:rsidRPr="00EE1059">
        <w:rPr>
          <w:rFonts w:ascii="Times New Roman" w:hAnsi="Times New Roman"/>
          <w:sz w:val="28"/>
          <w:szCs w:val="28"/>
          <w:u w:val="single"/>
          <w:lang w:val="uk-UA"/>
        </w:rPr>
        <w:t>22 Охорона здоров’я</w:t>
      </w:r>
    </w:p>
    <w:p w14:paraId="0647A2B3" w14:textId="77777777" w:rsidR="002D7368" w:rsidRPr="00EE1059" w:rsidRDefault="002D7368" w:rsidP="00510BFC">
      <w:pPr>
        <w:spacing w:after="0"/>
        <w:rPr>
          <w:rFonts w:ascii="Times New Roman" w:hAnsi="Times New Roman"/>
          <w:sz w:val="28"/>
          <w:szCs w:val="28"/>
          <w:lang w:val="uk-UA"/>
        </w:rPr>
      </w:pPr>
    </w:p>
    <w:p w14:paraId="0539508C" w14:textId="217AFA54" w:rsidR="00CF1E9D" w:rsidRPr="00EE1059" w:rsidRDefault="00CF1E9D" w:rsidP="00510BFC">
      <w:pPr>
        <w:spacing w:after="0" w:line="240" w:lineRule="auto"/>
        <w:jc w:val="center"/>
        <w:rPr>
          <w:rFonts w:ascii="Times New Roman" w:hAnsi="Times New Roman"/>
          <w:sz w:val="28"/>
          <w:szCs w:val="28"/>
          <w:lang w:val="uk-UA"/>
        </w:rPr>
      </w:pPr>
      <w:r w:rsidRPr="00EE1059">
        <w:rPr>
          <w:rFonts w:ascii="Times New Roman" w:hAnsi="Times New Roman"/>
          <w:sz w:val="28"/>
          <w:szCs w:val="28"/>
          <w:lang w:val="uk-UA"/>
        </w:rPr>
        <w:t>Івано-Франківськ, 202</w:t>
      </w:r>
      <w:r w:rsidR="000D2253">
        <w:rPr>
          <w:rFonts w:ascii="Times New Roman" w:hAnsi="Times New Roman"/>
          <w:sz w:val="28"/>
          <w:szCs w:val="28"/>
          <w:lang w:val="uk-UA"/>
        </w:rPr>
        <w:t>5</w:t>
      </w:r>
      <w:r w:rsidRPr="00EE1059">
        <w:rPr>
          <w:rFonts w:ascii="Times New Roman" w:hAnsi="Times New Roman"/>
          <w:sz w:val="28"/>
          <w:szCs w:val="28"/>
          <w:lang w:val="uk-UA"/>
        </w:rPr>
        <w:t xml:space="preserve"> </w:t>
      </w:r>
    </w:p>
    <w:p w14:paraId="02D3C216" w14:textId="77777777" w:rsidR="002D7368" w:rsidRPr="00EE1059" w:rsidRDefault="002D7368" w:rsidP="00510BFC">
      <w:pPr>
        <w:spacing w:after="0" w:line="276" w:lineRule="auto"/>
        <w:rPr>
          <w:rFonts w:ascii="Times New Roman" w:hAnsi="Times New Roman"/>
          <w:sz w:val="28"/>
          <w:szCs w:val="28"/>
          <w:lang w:val="uk-UA"/>
        </w:rPr>
      </w:pPr>
    </w:p>
    <w:p w14:paraId="10C97473" w14:textId="1C0FEB56" w:rsidR="00510BFC" w:rsidRPr="00EE1059" w:rsidRDefault="00510BFC" w:rsidP="00831584">
      <w:pPr>
        <w:pStyle w:val="a6"/>
        <w:pageBreakBefore/>
        <w:numPr>
          <w:ilvl w:val="0"/>
          <w:numId w:val="39"/>
        </w:numPr>
        <w:spacing w:after="0" w:line="240" w:lineRule="auto"/>
        <w:rPr>
          <w:rFonts w:ascii="Times New Roman" w:hAnsi="Times New Roman"/>
          <w:b/>
          <w:sz w:val="28"/>
          <w:szCs w:val="28"/>
          <w:lang w:val="uk-UA"/>
        </w:rPr>
      </w:pPr>
      <w:r w:rsidRPr="00EE1059">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10BFC" w:rsidRPr="00EE1059" w14:paraId="7563D5A7"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hideMark/>
          </w:tcPr>
          <w:p w14:paraId="1B852AEF"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5ECCE46B" w14:textId="134E40BD" w:rsidR="00510BFC" w:rsidRPr="00EE1059" w:rsidRDefault="00006C7E" w:rsidP="00510BFC">
            <w:pPr>
              <w:spacing w:after="0" w:line="240" w:lineRule="auto"/>
              <w:rPr>
                <w:rFonts w:ascii="Times New Roman" w:hAnsi="Times New Roman"/>
                <w:sz w:val="28"/>
                <w:szCs w:val="28"/>
                <w:lang w:val="uk-UA"/>
              </w:rPr>
            </w:pPr>
            <w:r w:rsidRPr="00EE1059">
              <w:rPr>
                <w:rFonts w:ascii="Times New Roman" w:hAnsi="Times New Roman"/>
                <w:sz w:val="28"/>
                <w:szCs w:val="28"/>
                <w:lang w:val="uk-UA"/>
              </w:rPr>
              <w:t>Фізична терапія та клінічний менеджмент в акушерстві та гінекології</w:t>
            </w:r>
          </w:p>
        </w:tc>
      </w:tr>
      <w:tr w:rsidR="00510BFC" w:rsidRPr="00EE1059" w14:paraId="7A0040C4"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2086061"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666634B0" w14:textId="77777777" w:rsidR="00510BFC" w:rsidRPr="00EE1059" w:rsidRDefault="00510BFC" w:rsidP="00510BFC">
            <w:pPr>
              <w:spacing w:after="0" w:line="240" w:lineRule="auto"/>
              <w:rPr>
                <w:rFonts w:ascii="Times New Roman" w:hAnsi="Times New Roman"/>
                <w:sz w:val="28"/>
                <w:szCs w:val="28"/>
                <w:lang w:val="uk-UA"/>
              </w:rPr>
            </w:pPr>
            <w:r w:rsidRPr="00EE1059">
              <w:rPr>
                <w:rFonts w:ascii="Times New Roman" w:hAnsi="Times New Roman"/>
                <w:sz w:val="28"/>
                <w:szCs w:val="28"/>
                <w:lang w:val="uk-UA"/>
              </w:rPr>
              <w:t>Світлана Данильченко, кандидат медичних наук, доцент кафедри</w:t>
            </w:r>
          </w:p>
        </w:tc>
      </w:tr>
      <w:tr w:rsidR="00510BFC" w:rsidRPr="002F6E93" w14:paraId="32AF7720"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76C19091"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399F21F5" w14:textId="7AC444DE" w:rsidR="00510BFC" w:rsidRPr="00EE1059" w:rsidRDefault="002F6E93" w:rsidP="00510BFC">
            <w:pPr>
              <w:spacing w:after="0" w:line="240" w:lineRule="auto"/>
              <w:rPr>
                <w:rFonts w:ascii="Times New Roman" w:hAnsi="Times New Roman"/>
                <w:sz w:val="28"/>
                <w:szCs w:val="28"/>
                <w:lang w:val="uk-UA"/>
              </w:rPr>
            </w:pPr>
            <w:hyperlink r:id="rId9" w:history="1">
              <w:r w:rsidR="00F8300A" w:rsidRPr="00EE1059">
                <w:rPr>
                  <w:rStyle w:val="a5"/>
                  <w:rFonts w:ascii="Times New Roman" w:hAnsi="Times New Roman"/>
                  <w:sz w:val="28"/>
                  <w:szCs w:val="28"/>
                  <w:lang w:val="uk-UA"/>
                </w:rPr>
                <w:t>https://ksuonline.kspu.edu/course/view.php?id=1756</w:t>
              </w:r>
            </w:hyperlink>
          </w:p>
          <w:p w14:paraId="7AD40422" w14:textId="3061F921" w:rsidR="00F8300A" w:rsidRPr="00EE1059" w:rsidRDefault="00F8300A" w:rsidP="00510BFC">
            <w:pPr>
              <w:spacing w:after="0" w:line="240" w:lineRule="auto"/>
              <w:rPr>
                <w:rFonts w:ascii="Times New Roman" w:hAnsi="Times New Roman"/>
                <w:sz w:val="28"/>
                <w:szCs w:val="28"/>
                <w:lang w:val="uk-UA"/>
              </w:rPr>
            </w:pPr>
          </w:p>
        </w:tc>
      </w:tr>
      <w:tr w:rsidR="00510BFC" w:rsidRPr="00EE1059" w14:paraId="3978BA46"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079DA53"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2DB95182" w14:textId="77777777" w:rsidR="00510BFC" w:rsidRPr="00EE1059" w:rsidRDefault="00510BFC" w:rsidP="00510BFC">
            <w:pPr>
              <w:spacing w:after="0" w:line="240" w:lineRule="auto"/>
              <w:rPr>
                <w:rFonts w:ascii="Times New Roman" w:hAnsi="Times New Roman"/>
                <w:sz w:val="28"/>
                <w:szCs w:val="28"/>
                <w:lang w:val="uk-UA"/>
              </w:rPr>
            </w:pPr>
            <w:r w:rsidRPr="00EE1059">
              <w:rPr>
                <w:rFonts w:ascii="Times New Roman" w:hAnsi="Times New Roman"/>
                <w:sz w:val="28"/>
                <w:szCs w:val="28"/>
                <w:lang w:val="uk-UA"/>
              </w:rPr>
              <w:t>+38(098)3052577 (Вайбер, Телеграм)</w:t>
            </w:r>
          </w:p>
        </w:tc>
      </w:tr>
      <w:tr w:rsidR="00510BFC" w:rsidRPr="00EE1059" w14:paraId="3628B8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678EE54C"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FFF7497" w14:textId="77777777" w:rsidR="00510BFC" w:rsidRPr="00EE1059" w:rsidRDefault="002F6E93" w:rsidP="00510BFC">
            <w:pPr>
              <w:spacing w:after="0" w:line="240" w:lineRule="auto"/>
              <w:rPr>
                <w:rFonts w:ascii="Times New Roman" w:hAnsi="Times New Roman"/>
                <w:sz w:val="28"/>
                <w:szCs w:val="28"/>
                <w:lang w:val="uk-UA"/>
              </w:rPr>
            </w:pPr>
            <w:hyperlink r:id="rId10" w:history="1">
              <w:r w:rsidR="00A7759A" w:rsidRPr="00EE1059">
                <w:rPr>
                  <w:rStyle w:val="a5"/>
                  <w:rFonts w:ascii="Times New Roman" w:hAnsi="Times New Roman"/>
                  <w:sz w:val="28"/>
                  <w:szCs w:val="28"/>
                  <w:lang w:val="uk-UA"/>
                </w:rPr>
                <w:t>svetlanaadanilch@gmail.com</w:t>
              </w:r>
            </w:hyperlink>
          </w:p>
        </w:tc>
      </w:tr>
      <w:tr w:rsidR="00510BFC" w:rsidRPr="00EE1059" w14:paraId="44B2BB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53481733" w14:textId="77777777" w:rsidR="00510BFC" w:rsidRPr="00EE1059" w:rsidRDefault="00510BFC" w:rsidP="00510BFC">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0FAEEC7A" w14:textId="77777777" w:rsidR="00510BFC" w:rsidRPr="00EE1059" w:rsidRDefault="00510BFC" w:rsidP="00510BFC">
            <w:pPr>
              <w:spacing w:after="0" w:line="240" w:lineRule="auto"/>
              <w:rPr>
                <w:rFonts w:ascii="Times New Roman" w:hAnsi="Times New Roman"/>
                <w:sz w:val="28"/>
                <w:szCs w:val="28"/>
                <w:lang w:val="uk-UA"/>
              </w:rPr>
            </w:pPr>
            <w:r w:rsidRPr="00EE1059">
              <w:rPr>
                <w:rFonts w:ascii="Times New Roman" w:hAnsi="Times New Roman"/>
                <w:sz w:val="28"/>
                <w:szCs w:val="28"/>
                <w:lang w:val="uk-UA"/>
              </w:rPr>
              <w:t>Понеділок, 11.30-12:30, або за призначеним часом</w:t>
            </w:r>
          </w:p>
        </w:tc>
      </w:tr>
    </w:tbl>
    <w:p w14:paraId="17DD17CD" w14:textId="77777777" w:rsidR="00510BFC" w:rsidRPr="00EE1059" w:rsidRDefault="00510BFC" w:rsidP="00510BFC">
      <w:pPr>
        <w:spacing w:after="0" w:line="240" w:lineRule="auto"/>
        <w:jc w:val="center"/>
        <w:rPr>
          <w:rFonts w:ascii="Times New Roman" w:hAnsi="Times New Roman"/>
          <w:sz w:val="28"/>
          <w:szCs w:val="28"/>
          <w:lang w:val="uk-UA"/>
        </w:rPr>
      </w:pPr>
    </w:p>
    <w:p w14:paraId="17E6CE25" w14:textId="77777777" w:rsidR="00510BFC" w:rsidRPr="00EE1059" w:rsidRDefault="00510BFC" w:rsidP="00510BFC">
      <w:pPr>
        <w:pStyle w:val="a6"/>
        <w:spacing w:after="0" w:line="240" w:lineRule="auto"/>
        <w:ind w:left="0"/>
        <w:rPr>
          <w:rFonts w:ascii="Times New Roman" w:hAnsi="Times New Roman"/>
          <w:b/>
          <w:sz w:val="28"/>
          <w:szCs w:val="28"/>
          <w:lang w:val="uk-UA"/>
        </w:rPr>
      </w:pPr>
    </w:p>
    <w:p w14:paraId="0C7F1D8A" w14:textId="1CC466DF" w:rsidR="00F07A09" w:rsidRPr="00EE1059" w:rsidRDefault="00510BFC" w:rsidP="00B67C86">
      <w:pPr>
        <w:pStyle w:val="a6"/>
        <w:numPr>
          <w:ilvl w:val="0"/>
          <w:numId w:val="9"/>
        </w:numPr>
        <w:spacing w:after="0"/>
        <w:ind w:left="0" w:firstLine="349"/>
        <w:jc w:val="both"/>
        <w:rPr>
          <w:rFonts w:ascii="Times New Roman" w:hAnsi="Times New Roman"/>
          <w:sz w:val="28"/>
          <w:szCs w:val="28"/>
          <w:lang w:val="uk-UA"/>
        </w:rPr>
      </w:pPr>
      <w:r w:rsidRPr="00EE1059">
        <w:rPr>
          <w:rFonts w:ascii="Times New Roman" w:hAnsi="Times New Roman"/>
          <w:b/>
          <w:sz w:val="28"/>
          <w:szCs w:val="28"/>
          <w:lang w:val="uk-UA"/>
        </w:rPr>
        <w:t xml:space="preserve">Анотація освітньої компоненти: </w:t>
      </w:r>
      <w:r w:rsidR="004B61AB" w:rsidRPr="00EE1059">
        <w:rPr>
          <w:rFonts w:ascii="Times New Roman" w:hAnsi="Times New Roman"/>
          <w:sz w:val="28"/>
          <w:szCs w:val="28"/>
          <w:lang w:val="uk-UA"/>
        </w:rPr>
        <w:t xml:space="preserve">Структуру курсу </w:t>
      </w:r>
      <w:r w:rsidR="00C73A81" w:rsidRPr="00EE1059">
        <w:rPr>
          <w:rFonts w:ascii="Times New Roman" w:hAnsi="Times New Roman"/>
          <w:sz w:val="28"/>
          <w:szCs w:val="28"/>
          <w:lang w:val="uk-UA"/>
        </w:rPr>
        <w:t>«</w:t>
      </w:r>
      <w:r w:rsidR="00006C7E" w:rsidRPr="00EE1059">
        <w:rPr>
          <w:rFonts w:ascii="Times New Roman" w:hAnsi="Times New Roman"/>
          <w:sz w:val="28"/>
          <w:szCs w:val="28"/>
          <w:lang w:val="uk-UA"/>
        </w:rPr>
        <w:t>Фізична терапія та клінічний менеджмент в акушерстві та гінекології</w:t>
      </w:r>
      <w:r w:rsidR="0012190A" w:rsidRPr="00EE1059">
        <w:rPr>
          <w:rFonts w:ascii="Times New Roman" w:hAnsi="Times New Roman"/>
          <w:sz w:val="28"/>
          <w:szCs w:val="28"/>
          <w:lang w:val="uk-UA"/>
        </w:rPr>
        <w:t>» складено на основі типо</w:t>
      </w:r>
      <w:r w:rsidR="00C73A81" w:rsidRPr="00EE1059">
        <w:rPr>
          <w:rFonts w:ascii="Times New Roman" w:hAnsi="Times New Roman"/>
          <w:sz w:val="28"/>
          <w:szCs w:val="28"/>
          <w:lang w:val="uk-UA"/>
        </w:rPr>
        <w:t>вої програми «</w:t>
      </w:r>
      <w:r w:rsidR="00006C7E" w:rsidRPr="00EE1059">
        <w:rPr>
          <w:rFonts w:ascii="Times New Roman" w:hAnsi="Times New Roman"/>
          <w:sz w:val="28"/>
          <w:szCs w:val="28"/>
          <w:lang w:val="uk-UA"/>
        </w:rPr>
        <w:t>Фізична терапія та клінічний менеджмент в акушерстві та гінекології</w:t>
      </w:r>
      <w:r w:rsidR="00A7759A" w:rsidRPr="00EE1059">
        <w:rPr>
          <w:rFonts w:ascii="Times New Roman" w:hAnsi="Times New Roman"/>
          <w:sz w:val="28"/>
          <w:szCs w:val="28"/>
          <w:lang w:val="uk-UA"/>
        </w:rPr>
        <w:t>»</w:t>
      </w:r>
      <w:r w:rsidR="0012190A" w:rsidRPr="00EE1059">
        <w:rPr>
          <w:rFonts w:ascii="Times New Roman" w:hAnsi="Times New Roman"/>
          <w:sz w:val="28"/>
          <w:szCs w:val="28"/>
          <w:lang w:val="uk-UA"/>
        </w:rPr>
        <w:t>. Програма навчальної дисципліни для студентів вищих медичних навчальних закладів ІІІ-ІV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EE1059">
        <w:rPr>
          <w:rFonts w:ascii="Times New Roman" w:hAnsi="Times New Roman"/>
          <w:sz w:val="28"/>
          <w:szCs w:val="28"/>
          <w:lang w:val="uk-UA"/>
        </w:rPr>
        <w:t xml:space="preserve">в’я України (2005 р.). </w:t>
      </w:r>
      <w:r w:rsidR="00CA28A4" w:rsidRPr="00EE1059">
        <w:rPr>
          <w:rFonts w:ascii="Times New Roman" w:hAnsi="Times New Roman"/>
          <w:sz w:val="28"/>
          <w:szCs w:val="28"/>
          <w:lang w:val="uk-UA"/>
        </w:rPr>
        <w:t xml:space="preserve">Навчальну дисципліну розроблено таким чином, щоб надати необхідні знання для вивчення та оволодіння спеціальними медичними маніпуляціями та </w:t>
      </w:r>
      <w:r w:rsidR="00145D51" w:rsidRPr="00EE1059">
        <w:rPr>
          <w:rFonts w:ascii="Times New Roman" w:hAnsi="Times New Roman"/>
          <w:sz w:val="28"/>
          <w:szCs w:val="28"/>
          <w:lang w:val="uk-UA"/>
        </w:rPr>
        <w:t>елементами з акушерства і гінекології</w:t>
      </w:r>
      <w:r w:rsidR="00CA28A4" w:rsidRPr="00EE1059">
        <w:rPr>
          <w:rFonts w:ascii="Times New Roman" w:hAnsi="Times New Roman"/>
          <w:sz w:val="28"/>
          <w:szCs w:val="28"/>
          <w:lang w:val="uk-UA"/>
        </w:rPr>
        <w:t>. Предметом вивчення навчальної дисципліни є: формування знань та практичних навичок, виконання медичних маніпуляцій, дотриманн</w:t>
      </w:r>
      <w:r w:rsidR="006F391E" w:rsidRPr="00EE1059">
        <w:rPr>
          <w:rFonts w:ascii="Times New Roman" w:hAnsi="Times New Roman"/>
          <w:sz w:val="28"/>
          <w:szCs w:val="28"/>
          <w:lang w:val="uk-UA"/>
        </w:rPr>
        <w:t>я протоколів діяльності медичних працівників</w:t>
      </w:r>
      <w:r w:rsidR="00DD2A54" w:rsidRPr="00EE1059">
        <w:rPr>
          <w:rFonts w:ascii="Times New Roman" w:hAnsi="Times New Roman"/>
          <w:sz w:val="28"/>
          <w:szCs w:val="28"/>
          <w:lang w:val="uk-UA"/>
        </w:rPr>
        <w:t>, надання</w:t>
      </w:r>
      <w:r w:rsidR="00F642EF" w:rsidRPr="00EE1059">
        <w:rPr>
          <w:rFonts w:ascii="Times New Roman" w:hAnsi="Times New Roman"/>
          <w:sz w:val="28"/>
          <w:szCs w:val="28"/>
          <w:lang w:val="uk-UA"/>
        </w:rPr>
        <w:t xml:space="preserve"> </w:t>
      </w:r>
      <w:r w:rsidR="00CA28A4" w:rsidRPr="00EE1059">
        <w:rPr>
          <w:rFonts w:ascii="Times New Roman" w:hAnsi="Times New Roman"/>
          <w:sz w:val="28"/>
          <w:szCs w:val="28"/>
          <w:lang w:val="uk-UA"/>
        </w:rPr>
        <w:t>д</w:t>
      </w:r>
      <w:r w:rsidR="006F391E" w:rsidRPr="00EE1059">
        <w:rPr>
          <w:rFonts w:ascii="Times New Roman" w:hAnsi="Times New Roman"/>
          <w:sz w:val="28"/>
          <w:szCs w:val="28"/>
          <w:lang w:val="uk-UA"/>
        </w:rPr>
        <w:t>опомоги, догляд та</w:t>
      </w:r>
      <w:r w:rsidR="00F642EF" w:rsidRPr="00EE1059">
        <w:rPr>
          <w:rFonts w:ascii="Times New Roman" w:hAnsi="Times New Roman"/>
          <w:sz w:val="28"/>
          <w:szCs w:val="28"/>
          <w:lang w:val="uk-UA"/>
        </w:rPr>
        <w:t xml:space="preserve"> </w:t>
      </w:r>
      <w:r w:rsidR="00CA28A4" w:rsidRPr="00EE1059">
        <w:rPr>
          <w:rFonts w:ascii="Times New Roman" w:hAnsi="Times New Roman"/>
          <w:sz w:val="28"/>
          <w:szCs w:val="28"/>
          <w:lang w:val="uk-UA"/>
        </w:rPr>
        <w:t>навчання пацієнта і його</w:t>
      </w:r>
      <w:r w:rsidR="009D2FA9" w:rsidRPr="00EE1059">
        <w:rPr>
          <w:rFonts w:ascii="Times New Roman" w:hAnsi="Times New Roman"/>
          <w:sz w:val="28"/>
          <w:szCs w:val="28"/>
          <w:lang w:val="uk-UA"/>
        </w:rPr>
        <w:t xml:space="preserve"> оточення, профілактика захворювань.</w:t>
      </w:r>
    </w:p>
    <w:p w14:paraId="039CDE2D" w14:textId="325C1C7F" w:rsidR="00E25A8D" w:rsidRPr="00EE1059" w:rsidRDefault="00E25A8D" w:rsidP="00E25A8D">
      <w:pPr>
        <w:spacing w:after="0"/>
        <w:ind w:firstLine="702"/>
        <w:jc w:val="both"/>
        <w:rPr>
          <w:rFonts w:ascii="Times New Roman" w:hAnsi="Times New Roman"/>
          <w:bCs/>
          <w:sz w:val="28"/>
          <w:szCs w:val="28"/>
          <w:lang w:val="uk-UA"/>
        </w:rPr>
      </w:pPr>
      <w:r w:rsidRPr="00EE1059">
        <w:rPr>
          <w:rFonts w:ascii="Times New Roman" w:hAnsi="Times New Roman"/>
          <w:bCs/>
          <w:sz w:val="28"/>
          <w:szCs w:val="28"/>
          <w:lang w:val="uk-UA"/>
        </w:rPr>
        <w:t>«</w:t>
      </w:r>
      <w:r w:rsidR="00006C7E" w:rsidRPr="00EE1059">
        <w:rPr>
          <w:rFonts w:ascii="Times New Roman" w:hAnsi="Times New Roman"/>
          <w:sz w:val="28"/>
          <w:szCs w:val="28"/>
          <w:lang w:val="uk-UA"/>
        </w:rPr>
        <w:t>Фізична терапія та клінічний менеджмент в акушерстві та гінекології</w:t>
      </w:r>
      <w:r w:rsidRPr="00EE1059">
        <w:rPr>
          <w:rFonts w:ascii="Times New Roman" w:hAnsi="Times New Roman"/>
          <w:bCs/>
          <w:sz w:val="28"/>
          <w:szCs w:val="28"/>
          <w:lang w:val="uk-UA"/>
        </w:rPr>
        <w:t xml:space="preserve">» </w:t>
      </w:r>
      <w:r w:rsidRPr="00EE1059">
        <w:rPr>
          <w:rFonts w:ascii="Times New Roman" w:hAnsi="Times New Roman"/>
          <w:sz w:val="28"/>
          <w:szCs w:val="28"/>
          <w:lang w:val="uk-UA"/>
        </w:rPr>
        <w:t xml:space="preserve">є невід’ємною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 </w:t>
      </w:r>
      <w:r w:rsidRPr="00EE1059">
        <w:rPr>
          <w:rFonts w:ascii="Times New Roman" w:hAnsi="Times New Roman"/>
          <w:bCs/>
          <w:sz w:val="28"/>
          <w:szCs w:val="28"/>
          <w:lang w:val="uk-UA"/>
        </w:rPr>
        <w:t xml:space="preserve">Навчальна дисципліна базується на вивченні студентами анатомії людини, фізіології, валеології, лікувальної фізкультури, фізіотерапії, фізичного виховання, медичної реабілітації, рефлексотерапії та інтегрується з цими дисциплінами; навчає використовувати засоби фізичної культури та інші фізичні чинники в </w:t>
      </w:r>
      <w:r w:rsidRPr="00EE1059">
        <w:rPr>
          <w:rFonts w:ascii="Times New Roman" w:hAnsi="Times New Roman"/>
          <w:bCs/>
          <w:sz w:val="28"/>
          <w:szCs w:val="28"/>
          <w:lang w:val="uk-UA"/>
        </w:rPr>
        <w:lastRenderedPageBreak/>
        <w:t>практиці для забезпечення профілактики захворювань, а також для більш швидкого відновлення здоров’я, якості життя і працездатності у хворих даного профілю.</w:t>
      </w:r>
    </w:p>
    <w:p w14:paraId="340409D0" w14:textId="77777777" w:rsidR="00E25A8D" w:rsidRPr="00EE1059" w:rsidRDefault="00E25A8D" w:rsidP="00B06C47">
      <w:pPr>
        <w:tabs>
          <w:tab w:val="left" w:pos="0"/>
        </w:tabs>
        <w:spacing w:after="0"/>
        <w:ind w:firstLine="397"/>
        <w:jc w:val="both"/>
        <w:rPr>
          <w:rFonts w:ascii="Times New Roman" w:hAnsi="Times New Roman"/>
          <w:bCs/>
          <w:sz w:val="28"/>
          <w:szCs w:val="28"/>
          <w:lang w:val="uk-UA"/>
        </w:rPr>
      </w:pPr>
      <w:r w:rsidRPr="00EE1059">
        <w:rPr>
          <w:rFonts w:ascii="Times New Roman" w:hAnsi="Times New Roman"/>
          <w:bCs/>
          <w:sz w:val="28"/>
          <w:szCs w:val="28"/>
          <w:lang w:val="uk-UA"/>
        </w:rPr>
        <w:tab/>
        <w:t>Предметом вивчення дисципліни є засвоєння основних принципів застосування методів і методик діагностики порушень і призначення програм фізичної терапії, ерготерапії в акушерстві та гінекології та формування у студентів адекватних уявлень про їхню майбутню діяльність, особливості професії та вимоги, які будуть пред'явлені майбутньому фахівцеві з вищою освітою. Медичні ВНЗ повинні готувати всебічно розвинених спеціалістів, які б володіли теоретичними знаннями і практичними навичками та вміннями застосування фізичної терапії, ерготерапії в акушерстві та гінекології при окремих захворюваннях в своїй лікувально-профілактичній роботі.</w:t>
      </w:r>
    </w:p>
    <w:p w14:paraId="19F94383" w14:textId="1C7C2BEA" w:rsidR="00E25A8D" w:rsidRPr="00EE1059" w:rsidRDefault="00E25A8D" w:rsidP="00E25A8D">
      <w:pPr>
        <w:spacing w:after="0"/>
        <w:ind w:firstLine="708"/>
        <w:jc w:val="both"/>
        <w:rPr>
          <w:rFonts w:ascii="Times New Roman" w:hAnsi="Times New Roman"/>
          <w:bCs/>
          <w:sz w:val="28"/>
          <w:szCs w:val="28"/>
          <w:lang w:val="uk-UA"/>
        </w:rPr>
      </w:pPr>
      <w:r w:rsidRPr="00EE1059">
        <w:rPr>
          <w:rFonts w:ascii="Times New Roman" w:hAnsi="Times New Roman"/>
          <w:bCs/>
          <w:sz w:val="28"/>
          <w:szCs w:val="28"/>
          <w:lang w:val="uk-UA"/>
        </w:rPr>
        <w:t>Міждисциплінарні зв’язки: Дисципліна «</w:t>
      </w:r>
      <w:r w:rsidR="00006C7E" w:rsidRPr="00EE1059">
        <w:rPr>
          <w:rFonts w:ascii="Times New Roman" w:hAnsi="Times New Roman"/>
          <w:sz w:val="28"/>
          <w:szCs w:val="28"/>
          <w:lang w:val="uk-UA"/>
        </w:rPr>
        <w:t>Фізична терапія та клінічний менеджмент в акушерстві та гінекології</w:t>
      </w:r>
      <w:r w:rsidRPr="00EE1059">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EE1059">
        <w:rPr>
          <w:rFonts w:ascii="Times New Roman" w:hAnsi="Times New Roman"/>
          <w:sz w:val="28"/>
          <w:szCs w:val="28"/>
          <w:lang w:val="uk-UA"/>
        </w:rPr>
        <w:t>«Фізична терапія» та є її складовою частиною.</w:t>
      </w:r>
      <w:r w:rsidRPr="00EE1059">
        <w:rPr>
          <w:rFonts w:ascii="Times New Roman" w:hAnsi="Times New Roman"/>
          <w:bCs/>
          <w:sz w:val="28"/>
          <w:szCs w:val="28"/>
          <w:lang w:val="uk-UA"/>
        </w:rPr>
        <w:t xml:space="preserve"> Вивчення 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0A9FAEFE" w14:textId="77777777" w:rsidR="00E25A8D" w:rsidRPr="00EE1059" w:rsidRDefault="00E25A8D" w:rsidP="00E25A8D">
      <w:pPr>
        <w:spacing w:after="0"/>
        <w:ind w:firstLine="708"/>
        <w:jc w:val="both"/>
        <w:rPr>
          <w:rFonts w:ascii="Times New Roman" w:hAnsi="Times New Roman"/>
          <w:sz w:val="28"/>
          <w:szCs w:val="28"/>
          <w:lang w:val="uk-UA"/>
        </w:rPr>
      </w:pPr>
      <w:r w:rsidRPr="00EE1059">
        <w:rPr>
          <w:rFonts w:ascii="Times New Roman" w:hAnsi="Times New Roman"/>
          <w:i/>
          <w:sz w:val="28"/>
          <w:szCs w:val="28"/>
          <w:lang w:val="uk-UA"/>
        </w:rPr>
        <w:t>Пререквізити.</w:t>
      </w:r>
      <w:r w:rsidRPr="00EE1059">
        <w:rPr>
          <w:rStyle w:val="apple-converted-space"/>
          <w:rFonts w:ascii="Times New Roman" w:hAnsi="Times New Roman"/>
          <w:sz w:val="28"/>
          <w:szCs w:val="28"/>
          <w:shd w:val="clear" w:color="auto" w:fill="FFFFFF"/>
          <w:lang w:val="uk-UA"/>
        </w:rPr>
        <w:t xml:space="preserve"> </w:t>
      </w:r>
      <w:r w:rsidRPr="00EE1059">
        <w:rPr>
          <w:rFonts w:ascii="Times New Roman" w:hAnsi="Times New Roman"/>
          <w:sz w:val="28"/>
          <w:szCs w:val="28"/>
          <w:lang w:val="uk-UA"/>
        </w:rPr>
        <w:t xml:space="preserve">Вивчення дисципліни передбачає попереднє засвоєння навчальних дисциплін з фізичної реабілітації, спортивної медицини, анатомії, фізіології, гігієни, психології, медичної реабілітації, спортивної фізіології людини, вікової фізіології у закладах вищої освіти. </w:t>
      </w:r>
    </w:p>
    <w:p w14:paraId="2B08F4CE" w14:textId="77777777" w:rsidR="00E25A8D" w:rsidRPr="00EE1059" w:rsidRDefault="00E25A8D" w:rsidP="00E25A8D">
      <w:pPr>
        <w:spacing w:after="0"/>
        <w:ind w:firstLine="708"/>
        <w:jc w:val="both"/>
        <w:rPr>
          <w:rFonts w:ascii="Times New Roman" w:hAnsi="Times New Roman"/>
          <w:b/>
          <w:bCs/>
          <w:caps/>
          <w:sz w:val="28"/>
          <w:szCs w:val="28"/>
          <w:lang w:val="uk-UA"/>
        </w:rPr>
      </w:pPr>
      <w:r w:rsidRPr="00EE1059">
        <w:rPr>
          <w:rStyle w:val="apple-converted-space"/>
          <w:rFonts w:ascii="Times New Roman" w:hAnsi="Times New Roman"/>
          <w:i/>
          <w:sz w:val="28"/>
          <w:szCs w:val="28"/>
          <w:shd w:val="clear" w:color="auto" w:fill="FFFFFF"/>
          <w:lang w:val="uk-UA"/>
        </w:rPr>
        <w:t>Постреквізити</w:t>
      </w:r>
      <w:r w:rsidRPr="00EE1059">
        <w:rPr>
          <w:rStyle w:val="apple-converted-space"/>
          <w:rFonts w:ascii="Times New Roman" w:hAnsi="Times New Roman"/>
          <w:sz w:val="28"/>
          <w:szCs w:val="28"/>
          <w:shd w:val="clear" w:color="auto" w:fill="FFFFFF"/>
          <w:lang w:val="uk-UA"/>
        </w:rPr>
        <w:t xml:space="preserve">. </w:t>
      </w:r>
      <w:r w:rsidRPr="00EE1059">
        <w:rPr>
          <w:rFonts w:ascii="Times New Roman" w:hAnsi="Times New Roman"/>
          <w:sz w:val="28"/>
          <w:szCs w:val="28"/>
          <w:lang w:val="uk-UA"/>
        </w:rPr>
        <w:t>Основні положення навчальної дисципліни мають застосовуватися при вивченні фахових дисциплін.</w:t>
      </w:r>
    </w:p>
    <w:p w14:paraId="11A454F6" w14:textId="77777777" w:rsidR="00510BFC" w:rsidRPr="00EE1059" w:rsidRDefault="00510BFC" w:rsidP="00E25A8D">
      <w:pPr>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Даний курс розрахований на студентів вищих навчальних закладів, що навчаються за ступенем вищої освіти «магістр». Він побудований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(ECTS).</w:t>
      </w:r>
    </w:p>
    <w:p w14:paraId="685C17D7" w14:textId="77777777" w:rsidR="00510BFC" w:rsidRPr="00EE1059" w:rsidRDefault="00510BFC" w:rsidP="00B06C47">
      <w:pPr>
        <w:pStyle w:val="a6"/>
        <w:shd w:val="clear" w:color="auto" w:fill="FFFFFF"/>
        <w:spacing w:after="0" w:line="240" w:lineRule="auto"/>
        <w:ind w:left="0"/>
        <w:jc w:val="both"/>
        <w:rPr>
          <w:rFonts w:ascii="Times New Roman" w:hAnsi="Times New Roman"/>
          <w:sz w:val="28"/>
          <w:szCs w:val="28"/>
          <w:lang w:val="uk-UA"/>
        </w:rPr>
      </w:pPr>
    </w:p>
    <w:p w14:paraId="300B6EF8" w14:textId="3724342E" w:rsidR="00510BFC" w:rsidRPr="00EE1059" w:rsidRDefault="00510BFC" w:rsidP="00831584">
      <w:pPr>
        <w:pStyle w:val="a6"/>
        <w:numPr>
          <w:ilvl w:val="0"/>
          <w:numId w:val="9"/>
        </w:numPr>
        <w:shd w:val="clear" w:color="auto" w:fill="FFFFFF"/>
        <w:spacing w:after="0" w:line="240" w:lineRule="auto"/>
        <w:jc w:val="both"/>
        <w:rPr>
          <w:rFonts w:ascii="Times New Roman" w:hAnsi="Times New Roman"/>
          <w:b/>
          <w:sz w:val="28"/>
          <w:szCs w:val="28"/>
          <w:lang w:val="uk-UA"/>
        </w:rPr>
      </w:pPr>
      <w:r w:rsidRPr="00EE1059">
        <w:rPr>
          <w:rFonts w:ascii="Times New Roman" w:hAnsi="Times New Roman"/>
          <w:b/>
          <w:sz w:val="28"/>
          <w:szCs w:val="28"/>
          <w:lang w:val="uk-UA"/>
        </w:rPr>
        <w:t xml:space="preserve">Мета та завдання дисципліни: </w:t>
      </w:r>
    </w:p>
    <w:p w14:paraId="41ACEE18" w14:textId="77777777" w:rsidR="00DE244D" w:rsidRPr="00EE1059" w:rsidRDefault="00163C92" w:rsidP="00510BFC">
      <w:pPr>
        <w:spacing w:after="0"/>
        <w:ind w:firstLine="567"/>
        <w:jc w:val="both"/>
        <w:rPr>
          <w:rFonts w:ascii="Times New Roman" w:hAnsi="Times New Roman"/>
          <w:sz w:val="28"/>
          <w:szCs w:val="28"/>
          <w:lang w:val="uk-UA"/>
        </w:rPr>
      </w:pPr>
      <w:r w:rsidRPr="00EE1059">
        <w:rPr>
          <w:rFonts w:ascii="Times New Roman" w:hAnsi="Times New Roman"/>
          <w:b/>
          <w:sz w:val="28"/>
          <w:szCs w:val="28"/>
          <w:lang w:val="uk-UA"/>
        </w:rPr>
        <w:t xml:space="preserve">Мета </w:t>
      </w:r>
      <w:r w:rsidR="00510BFC" w:rsidRPr="00EE1059">
        <w:rPr>
          <w:rFonts w:ascii="Times New Roman" w:hAnsi="Times New Roman"/>
          <w:b/>
          <w:sz w:val="28"/>
          <w:szCs w:val="28"/>
          <w:lang w:val="uk-UA"/>
        </w:rPr>
        <w:t>-</w:t>
      </w:r>
      <w:r w:rsidR="00F642EF" w:rsidRPr="00EE1059">
        <w:rPr>
          <w:rFonts w:ascii="Times New Roman" w:hAnsi="Times New Roman"/>
          <w:b/>
          <w:sz w:val="28"/>
          <w:szCs w:val="28"/>
          <w:lang w:val="uk-UA"/>
        </w:rPr>
        <w:t xml:space="preserve"> </w:t>
      </w:r>
      <w:r w:rsidR="00DE244D" w:rsidRPr="00EE1059">
        <w:rPr>
          <w:rFonts w:ascii="Times New Roman" w:hAnsi="Times New Roman"/>
          <w:sz w:val="28"/>
          <w:szCs w:val="28"/>
          <w:lang w:val="uk-UA"/>
        </w:rPr>
        <w:t>придбання знань з консервативної та оперативної гінекології, засвоєння,</w:t>
      </w:r>
      <w:r w:rsidR="00510BFC" w:rsidRPr="00EE1059">
        <w:rPr>
          <w:rFonts w:ascii="Times New Roman" w:hAnsi="Times New Roman"/>
          <w:sz w:val="28"/>
          <w:szCs w:val="28"/>
          <w:lang w:val="uk-UA"/>
        </w:rPr>
        <w:t xml:space="preserve"> </w:t>
      </w:r>
      <w:r w:rsidR="00DE244D" w:rsidRPr="00EE1059">
        <w:rPr>
          <w:rFonts w:ascii="Times New Roman" w:hAnsi="Times New Roman"/>
          <w:sz w:val="28"/>
          <w:szCs w:val="28"/>
          <w:lang w:val="uk-UA"/>
        </w:rPr>
        <w:t>вміння аналізувати хірургічні ризики гінекологічної хворої, використовувати основні та</w:t>
      </w:r>
      <w:r w:rsidR="00510BFC" w:rsidRPr="00EE1059">
        <w:rPr>
          <w:rFonts w:ascii="Times New Roman" w:hAnsi="Times New Roman"/>
          <w:sz w:val="28"/>
          <w:szCs w:val="28"/>
          <w:lang w:val="uk-UA"/>
        </w:rPr>
        <w:t xml:space="preserve"> </w:t>
      </w:r>
      <w:r w:rsidR="00DE244D" w:rsidRPr="00EE1059">
        <w:rPr>
          <w:rFonts w:ascii="Times New Roman" w:hAnsi="Times New Roman"/>
          <w:sz w:val="28"/>
          <w:szCs w:val="28"/>
          <w:lang w:val="uk-UA"/>
        </w:rPr>
        <w:t>додаткові методи дослідження, демонструвати вміння та навички згідно освітньо-професійної програми (ОПП).</w:t>
      </w:r>
    </w:p>
    <w:p w14:paraId="2236EBEF" w14:textId="32160EFA" w:rsidR="00510BFC" w:rsidRPr="00EE1059" w:rsidRDefault="00510BFC" w:rsidP="00510BFC">
      <w:pPr>
        <w:spacing w:after="0"/>
        <w:ind w:firstLine="567"/>
        <w:jc w:val="both"/>
        <w:rPr>
          <w:rFonts w:ascii="Times New Roman" w:hAnsi="Times New Roman"/>
          <w:sz w:val="28"/>
          <w:szCs w:val="28"/>
          <w:lang w:val="uk-UA"/>
        </w:rPr>
      </w:pPr>
      <w:r w:rsidRPr="00EE1059">
        <w:rPr>
          <w:rFonts w:ascii="Times New Roman" w:hAnsi="Times New Roman"/>
          <w:sz w:val="28"/>
          <w:szCs w:val="28"/>
          <w:lang w:val="uk-UA"/>
        </w:rPr>
        <w:lastRenderedPageBreak/>
        <w:t xml:space="preserve">Основними </w:t>
      </w:r>
      <w:r w:rsidRPr="00EE1059">
        <w:rPr>
          <w:rFonts w:ascii="Times New Roman" w:hAnsi="Times New Roman"/>
          <w:b/>
          <w:sz w:val="28"/>
          <w:szCs w:val="28"/>
          <w:lang w:val="uk-UA"/>
        </w:rPr>
        <w:t>завданнями</w:t>
      </w:r>
      <w:r w:rsidRPr="00EE1059">
        <w:rPr>
          <w:rFonts w:ascii="Times New Roman" w:hAnsi="Times New Roman"/>
          <w:sz w:val="28"/>
          <w:szCs w:val="28"/>
          <w:lang w:val="uk-UA"/>
        </w:rPr>
        <w:t xml:space="preserve"> вивчення дисципліни «</w:t>
      </w:r>
      <w:r w:rsidR="00006C7E" w:rsidRPr="00EE1059">
        <w:rPr>
          <w:rFonts w:ascii="Times New Roman" w:hAnsi="Times New Roman"/>
          <w:sz w:val="28"/>
          <w:szCs w:val="28"/>
          <w:lang w:val="uk-UA"/>
        </w:rPr>
        <w:t>Фізична терапія та клінічний менеджмент в акушерстві та гінекології</w:t>
      </w:r>
      <w:r w:rsidRPr="00EE1059">
        <w:rPr>
          <w:rFonts w:ascii="Times New Roman" w:hAnsi="Times New Roman"/>
          <w:sz w:val="28"/>
          <w:szCs w:val="28"/>
          <w:lang w:val="uk-UA"/>
        </w:rPr>
        <w:t xml:space="preserve">» є: </w:t>
      </w:r>
      <w:r w:rsidRPr="00EE1059">
        <w:rPr>
          <w:rFonts w:ascii="Times New Roman" w:eastAsia="Times New Roman" w:hAnsi="Times New Roman"/>
          <w:sz w:val="28"/>
          <w:szCs w:val="28"/>
          <w:lang w:val="uk-UA" w:eastAsia="ru-RU"/>
        </w:rPr>
        <w:t xml:space="preserve">вивчити причини, сутність та механізми </w:t>
      </w:r>
      <w:r w:rsidRPr="00EE1059">
        <w:rPr>
          <w:rFonts w:ascii="Times New Roman" w:hAnsi="Times New Roman"/>
          <w:sz w:val="28"/>
          <w:szCs w:val="28"/>
          <w:lang w:val="uk-UA"/>
        </w:rPr>
        <w:t>розвитку гінекологічних захворювань та патологічних станів в акушерстві</w:t>
      </w:r>
      <w:r w:rsidRPr="00EE1059">
        <w:rPr>
          <w:rFonts w:ascii="Times New Roman" w:eastAsia="Times New Roman" w:hAnsi="Times New Roman"/>
          <w:sz w:val="28"/>
          <w:szCs w:val="28"/>
          <w:lang w:val="uk-UA" w:eastAsia="ru-RU"/>
        </w:rPr>
        <w:t xml:space="preserve">; сформувати у здобувачів вищої освіти систематизовані фахові знання, практичні навички щодо застосування фізичних чинників з метою лікування, реабілітації та профілактики на різних етапах фізичної терапії пацієнток для відновлення їх функціонального стану, </w:t>
      </w:r>
      <w:r w:rsidRPr="00EE1059">
        <w:rPr>
          <w:rFonts w:ascii="Times New Roman" w:hAnsi="Times New Roman"/>
          <w:sz w:val="28"/>
          <w:szCs w:val="28"/>
          <w:lang w:val="uk-UA"/>
        </w:rPr>
        <w:t>вироблення компенсаторних функцій організму при незворотних змінах, раціональні принципи побудови занять фізичною реабілітацією.</w:t>
      </w:r>
    </w:p>
    <w:p w14:paraId="3005E1CD" w14:textId="77777777" w:rsidR="00510BFC" w:rsidRPr="00EE1059" w:rsidRDefault="00510BFC" w:rsidP="00510BFC">
      <w:pPr>
        <w:pStyle w:val="a6"/>
        <w:spacing w:after="0"/>
        <w:ind w:left="0"/>
        <w:jc w:val="both"/>
        <w:rPr>
          <w:rFonts w:ascii="Times New Roman" w:hAnsi="Times New Roman"/>
          <w:sz w:val="28"/>
          <w:szCs w:val="28"/>
          <w:lang w:val="uk-UA"/>
        </w:rPr>
      </w:pPr>
    </w:p>
    <w:p w14:paraId="6CB4553B" w14:textId="77777777" w:rsidR="00510BFC" w:rsidRPr="00EE1059" w:rsidRDefault="00510BFC" w:rsidP="00510BFC">
      <w:pPr>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 xml:space="preserve">Згідно з вимогами освітньо-професійної програми студенти повинні: </w:t>
      </w:r>
    </w:p>
    <w:p w14:paraId="5D369784" w14:textId="77777777" w:rsidR="00510BFC" w:rsidRPr="00EE1059" w:rsidRDefault="00510BFC" w:rsidP="00510BFC">
      <w:pPr>
        <w:spacing w:after="0" w:line="240" w:lineRule="auto"/>
        <w:ind w:firstLine="709"/>
        <w:jc w:val="both"/>
        <w:rPr>
          <w:rFonts w:ascii="Times New Roman" w:hAnsi="Times New Roman"/>
          <w:b/>
          <w:i/>
          <w:sz w:val="28"/>
          <w:szCs w:val="28"/>
          <w:lang w:val="uk-UA"/>
        </w:rPr>
      </w:pPr>
      <w:r w:rsidRPr="00EE1059">
        <w:rPr>
          <w:rFonts w:ascii="Times New Roman" w:hAnsi="Times New Roman"/>
          <w:b/>
          <w:i/>
          <w:sz w:val="28"/>
          <w:szCs w:val="28"/>
          <w:lang w:val="uk-UA"/>
        </w:rPr>
        <w:t xml:space="preserve">Знати: </w:t>
      </w:r>
    </w:p>
    <w:p w14:paraId="125F9020" w14:textId="77777777" w:rsidR="00510BFC" w:rsidRPr="00EE1059" w:rsidRDefault="00510BFC" w:rsidP="00B67C86">
      <w:pPr>
        <w:pStyle w:val="a6"/>
        <w:numPr>
          <w:ilvl w:val="0"/>
          <w:numId w:val="1"/>
        </w:numPr>
        <w:shd w:val="clear" w:color="auto" w:fill="FFFFFF"/>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структуру акушерсько-гінекологічної допомоги в Україні;</w:t>
      </w:r>
    </w:p>
    <w:p w14:paraId="7728E80C" w14:textId="77777777" w:rsidR="00510BFC" w:rsidRPr="00EE1059" w:rsidRDefault="00510BFC" w:rsidP="00B67C86">
      <w:pPr>
        <w:numPr>
          <w:ilvl w:val="0"/>
          <w:numId w:val="1"/>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етиологію, основні клінічні симптоми, класифікації гінекологічних захворювань; </w:t>
      </w:r>
    </w:p>
    <w:p w14:paraId="775B1F0C" w14:textId="77777777" w:rsidR="00510BFC" w:rsidRPr="00EE1059" w:rsidRDefault="00510BFC" w:rsidP="00B67C86">
      <w:pPr>
        <w:numPr>
          <w:ilvl w:val="0"/>
          <w:numId w:val="1"/>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фактори, що провокують гінекологічні захворювання; </w:t>
      </w:r>
    </w:p>
    <w:p w14:paraId="7DC317F3" w14:textId="77777777" w:rsidR="00510BFC" w:rsidRPr="00EE1059" w:rsidRDefault="00510BFC" w:rsidP="00B67C86">
      <w:pPr>
        <w:numPr>
          <w:ilvl w:val="0"/>
          <w:numId w:val="1"/>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діагностику та клінічні симптоми гінекологічних захворювань; </w:t>
      </w:r>
    </w:p>
    <w:p w14:paraId="407ACA93" w14:textId="77777777" w:rsidR="00510BFC" w:rsidRPr="00EE1059" w:rsidRDefault="00510BFC" w:rsidP="00B67C86">
      <w:pPr>
        <w:pStyle w:val="a6"/>
        <w:numPr>
          <w:ilvl w:val="0"/>
          <w:numId w:val="1"/>
        </w:numPr>
        <w:spacing w:after="0"/>
        <w:jc w:val="both"/>
        <w:rPr>
          <w:rFonts w:ascii="Times New Roman" w:hAnsi="Times New Roman"/>
          <w:sz w:val="28"/>
          <w:szCs w:val="28"/>
          <w:lang w:val="uk-UA"/>
        </w:rPr>
      </w:pPr>
      <w:r w:rsidRPr="00EE1059">
        <w:rPr>
          <w:rFonts w:ascii="Times New Roman" w:hAnsi="Times New Roman"/>
          <w:sz w:val="28"/>
          <w:szCs w:val="28"/>
          <w:lang w:val="uk-UA"/>
        </w:rPr>
        <w:t>основні патологічні стани в акушерській практиці;</w:t>
      </w:r>
    </w:p>
    <w:p w14:paraId="41BA48A3" w14:textId="77777777" w:rsidR="00510BFC" w:rsidRPr="00EE1059" w:rsidRDefault="00510BFC" w:rsidP="00B67C86">
      <w:pPr>
        <w:pStyle w:val="a6"/>
        <w:numPr>
          <w:ilvl w:val="0"/>
          <w:numId w:val="1"/>
        </w:numPr>
        <w:spacing w:after="0"/>
        <w:jc w:val="both"/>
        <w:rPr>
          <w:rFonts w:ascii="Times New Roman" w:hAnsi="Times New Roman"/>
          <w:sz w:val="28"/>
          <w:szCs w:val="28"/>
          <w:lang w:val="uk-UA"/>
        </w:rPr>
      </w:pPr>
      <w:r w:rsidRPr="00EE1059">
        <w:rPr>
          <w:rFonts w:ascii="Times New Roman" w:hAnsi="Times New Roman"/>
          <w:sz w:val="28"/>
          <w:szCs w:val="28"/>
          <w:lang w:val="uk-UA"/>
        </w:rPr>
        <w:t>сучасні стандарти надання допомоги при невідкладній гінекологічній патології;</w:t>
      </w:r>
    </w:p>
    <w:p w14:paraId="228169E3" w14:textId="77777777" w:rsidR="00510BFC" w:rsidRPr="00EE1059" w:rsidRDefault="00510BFC" w:rsidP="00B67C86">
      <w:pPr>
        <w:numPr>
          <w:ilvl w:val="0"/>
          <w:numId w:val="1"/>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клініко-фізіологічне обґрунтування застосування засобів фізичної реабілітації в акушерстві та гінекології</w:t>
      </w:r>
      <w:r w:rsidR="000C6A7E" w:rsidRPr="00EE1059">
        <w:rPr>
          <w:rFonts w:ascii="Times New Roman" w:hAnsi="Times New Roman"/>
          <w:sz w:val="28"/>
          <w:szCs w:val="28"/>
          <w:lang w:val="uk-UA"/>
        </w:rPr>
        <w:t>;</w:t>
      </w:r>
      <w:r w:rsidRPr="00EE1059">
        <w:rPr>
          <w:rFonts w:ascii="Times New Roman" w:hAnsi="Times New Roman"/>
          <w:sz w:val="28"/>
          <w:szCs w:val="28"/>
          <w:lang w:val="uk-UA"/>
        </w:rPr>
        <w:t xml:space="preserve"> </w:t>
      </w:r>
    </w:p>
    <w:p w14:paraId="59C7E6AE"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механізм лікувальної дії фізичних вправ на жіночий організм при вагітності;</w:t>
      </w:r>
    </w:p>
    <w:p w14:paraId="64E98A69"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показання та протипоказання до призначення фізичної терапії, ерготерапії вагітним жінкам після пологів та хворим, які страждають на патологію сечостатевої системи;</w:t>
      </w:r>
    </w:p>
    <w:p w14:paraId="6E6FB8E1"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особливості застосування фізичних вправ у жінок з нормальним перебігом вагітності залежно від триместру, у пологах, післяпологовому періоді та при оперативному розродженні;</w:t>
      </w:r>
    </w:p>
    <w:p w14:paraId="4F148EAB"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особливості фізичної терапії, ерготерапії для жінок при неправильних положеннях плоду та тазових передлежаннях;</w:t>
      </w:r>
    </w:p>
    <w:p w14:paraId="62B20492"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особливості фізичної терапії, ерготерапії в гінекологічній практиці;</w:t>
      </w:r>
    </w:p>
    <w:p w14:paraId="0626D3A5" w14:textId="04CBE2A0" w:rsidR="000C6A7E" w:rsidRPr="00EE1059" w:rsidRDefault="000C6A7E" w:rsidP="00AE2194">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основні принципи комбінованого застосування природних фізичних факторів і засобів фізичної терапії в акушерстві та гінекології.</w:t>
      </w:r>
    </w:p>
    <w:p w14:paraId="5269A9F8" w14:textId="77777777" w:rsidR="00510BFC" w:rsidRPr="00EE1059" w:rsidRDefault="00510BFC" w:rsidP="00510BFC">
      <w:pPr>
        <w:pStyle w:val="a6"/>
        <w:shd w:val="clear" w:color="auto" w:fill="FFFFFF"/>
        <w:spacing w:after="0" w:line="240" w:lineRule="auto"/>
        <w:jc w:val="both"/>
        <w:rPr>
          <w:rFonts w:ascii="Times New Roman" w:hAnsi="Times New Roman"/>
          <w:b/>
          <w:bCs/>
          <w:i/>
          <w:iCs/>
          <w:sz w:val="28"/>
          <w:szCs w:val="28"/>
          <w:lang w:val="uk-UA"/>
        </w:rPr>
      </w:pPr>
      <w:r w:rsidRPr="00EE1059">
        <w:rPr>
          <w:rFonts w:ascii="Times New Roman" w:hAnsi="Times New Roman"/>
          <w:b/>
          <w:bCs/>
          <w:i/>
          <w:iCs/>
          <w:sz w:val="28"/>
          <w:szCs w:val="28"/>
          <w:lang w:val="uk-UA"/>
        </w:rPr>
        <w:lastRenderedPageBreak/>
        <w:t xml:space="preserve">Вміти: </w:t>
      </w:r>
    </w:p>
    <w:p w14:paraId="3AAA5FF1"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правильно обстежити здорову та хвору жінку (оцінити фізичний розвиток, статичний та динамічний стереотипи, функціональний стан органів і систем, зібрати та оцінити анамнез рухових навичок) з метою призначення фізичних вправ;</w:t>
      </w:r>
    </w:p>
    <w:p w14:paraId="352F7A04"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оволодіти загальними принципами тактики дій при призначенні фізичних вправ вагітним та жінкам, які страждають хворобами сечостатевої системи для швидкого відновлення здоров’я і працездатності, профілактики ускладнень патологічного процесу;</w:t>
      </w:r>
    </w:p>
    <w:p w14:paraId="7968C0A5"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проводити індивідуальні та малогрупові заняття з використанням фізичних вправ, масажу та інших засобів фізичної терапії, ерготерапії в акушерсько-гінекологічній практиці;</w:t>
      </w:r>
    </w:p>
    <w:p w14:paraId="42B367F0"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оформити медичну документацію при призначенні засобів фізичної терапії, ерготерапії (зробити запис в історії хвороби та заповнити процедурну картку);</w:t>
      </w:r>
    </w:p>
    <w:p w14:paraId="77A72E89" w14:textId="77777777" w:rsidR="000C6A7E" w:rsidRPr="00EE1059" w:rsidRDefault="000C6A7E" w:rsidP="00B67C86">
      <w:pPr>
        <w:pStyle w:val="a6"/>
        <w:numPr>
          <w:ilvl w:val="0"/>
          <w:numId w:val="1"/>
        </w:numPr>
        <w:jc w:val="both"/>
        <w:rPr>
          <w:rFonts w:ascii="Times New Roman" w:hAnsi="Times New Roman"/>
          <w:sz w:val="28"/>
          <w:szCs w:val="28"/>
          <w:lang w:val="uk-UA"/>
        </w:rPr>
      </w:pPr>
      <w:r w:rsidRPr="00EE1059">
        <w:rPr>
          <w:rFonts w:ascii="Times New Roman" w:hAnsi="Times New Roman"/>
          <w:sz w:val="28"/>
          <w:szCs w:val="28"/>
          <w:lang w:val="uk-UA"/>
        </w:rPr>
        <w:t>дати конкретні рекомендації з практичного застосування раціонального рухового режиму, різних форм та засобів фізичної терапії, ерготерапії;</w:t>
      </w:r>
    </w:p>
    <w:p w14:paraId="63B1417E" w14:textId="77777777" w:rsidR="00510BFC" w:rsidRPr="00EE1059" w:rsidRDefault="00510BFC" w:rsidP="00B67C86">
      <w:pPr>
        <w:pStyle w:val="a6"/>
        <w:numPr>
          <w:ilvl w:val="0"/>
          <w:numId w:val="1"/>
        </w:numPr>
        <w:shd w:val="clear" w:color="auto" w:fill="FFFFFF"/>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визначати тактику ведення (рекомендації стосовно режиму, дієти, реабілітаційних заходів) </w:t>
      </w:r>
      <w:r w:rsidR="003057C5" w:rsidRPr="00EE1059">
        <w:rPr>
          <w:rFonts w:ascii="Times New Roman" w:hAnsi="Times New Roman"/>
          <w:sz w:val="28"/>
          <w:szCs w:val="28"/>
          <w:lang w:val="uk-UA"/>
        </w:rPr>
        <w:t>пацієнток</w:t>
      </w:r>
      <w:r w:rsidRPr="00EE1059">
        <w:rPr>
          <w:rFonts w:ascii="Times New Roman" w:hAnsi="Times New Roman"/>
          <w:sz w:val="28"/>
          <w:szCs w:val="28"/>
          <w:lang w:val="uk-UA"/>
        </w:rPr>
        <w:t xml:space="preserve"> </w:t>
      </w:r>
      <w:r w:rsidR="003057C5" w:rsidRPr="00EE1059">
        <w:rPr>
          <w:rFonts w:ascii="Times New Roman" w:hAnsi="Times New Roman"/>
          <w:sz w:val="28"/>
          <w:szCs w:val="28"/>
          <w:lang w:val="uk-UA"/>
        </w:rPr>
        <w:t>гінекологічного профілю та в акушерській практиці</w:t>
      </w:r>
      <w:r w:rsidRPr="00EE1059">
        <w:rPr>
          <w:rFonts w:ascii="Times New Roman" w:hAnsi="Times New Roman"/>
          <w:sz w:val="28"/>
          <w:szCs w:val="28"/>
          <w:lang w:val="uk-UA"/>
        </w:rPr>
        <w:t>;</w:t>
      </w:r>
    </w:p>
    <w:p w14:paraId="222A6534" w14:textId="77777777" w:rsidR="00510BFC" w:rsidRPr="00EE1059" w:rsidRDefault="00510BFC" w:rsidP="00B67C86">
      <w:pPr>
        <w:pStyle w:val="a6"/>
        <w:numPr>
          <w:ilvl w:val="0"/>
          <w:numId w:val="1"/>
        </w:numPr>
        <w:shd w:val="clear" w:color="auto" w:fill="FFFFFF"/>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демонструвати володіння морально-деонтологічними принципами медичного фахівця та принципами фахової субординації.</w:t>
      </w:r>
    </w:p>
    <w:p w14:paraId="4F793AFB" w14:textId="77777777" w:rsidR="000C6A7E" w:rsidRPr="00EE1059" w:rsidRDefault="000C6A7E" w:rsidP="00434EF7">
      <w:pPr>
        <w:pStyle w:val="a6"/>
        <w:shd w:val="clear" w:color="auto" w:fill="FFFFFF"/>
        <w:spacing w:after="0" w:line="240" w:lineRule="auto"/>
        <w:ind w:left="1287"/>
        <w:jc w:val="both"/>
        <w:rPr>
          <w:rFonts w:ascii="Times New Roman" w:hAnsi="Times New Roman"/>
          <w:sz w:val="28"/>
          <w:szCs w:val="28"/>
          <w:lang w:val="uk-UA"/>
        </w:rPr>
      </w:pPr>
    </w:p>
    <w:p w14:paraId="78D886C6" w14:textId="424ED291" w:rsidR="003057C5" w:rsidRPr="00EE1059" w:rsidRDefault="00831584" w:rsidP="003057C5">
      <w:pPr>
        <w:spacing w:after="0" w:line="240" w:lineRule="auto"/>
        <w:ind w:firstLine="709"/>
        <w:jc w:val="both"/>
        <w:rPr>
          <w:rFonts w:ascii="Times New Roman" w:hAnsi="Times New Roman"/>
          <w:b/>
          <w:sz w:val="28"/>
          <w:szCs w:val="28"/>
          <w:lang w:val="uk-UA"/>
        </w:rPr>
      </w:pPr>
      <w:r w:rsidRPr="00EE1059">
        <w:rPr>
          <w:rFonts w:ascii="Times New Roman" w:hAnsi="Times New Roman"/>
          <w:b/>
          <w:sz w:val="28"/>
          <w:szCs w:val="28"/>
          <w:lang w:val="uk-UA"/>
        </w:rPr>
        <w:t>4</w:t>
      </w:r>
      <w:r w:rsidR="003057C5" w:rsidRPr="00EE1059">
        <w:rPr>
          <w:rFonts w:ascii="Times New Roman" w:hAnsi="Times New Roman"/>
          <w:b/>
          <w:sz w:val="28"/>
          <w:szCs w:val="28"/>
          <w:lang w:val="uk-UA"/>
        </w:rPr>
        <w:t xml:space="preserve">. Програмні компетентності та результати навчання: </w:t>
      </w:r>
    </w:p>
    <w:p w14:paraId="6EAEB384" w14:textId="77777777" w:rsidR="003057C5" w:rsidRPr="00EE1059" w:rsidRDefault="003057C5" w:rsidP="003057C5">
      <w:pPr>
        <w:spacing w:after="0" w:line="240" w:lineRule="auto"/>
        <w:ind w:firstLine="540"/>
        <w:jc w:val="both"/>
        <w:rPr>
          <w:rFonts w:ascii="Times New Roman" w:hAnsi="Times New Roman"/>
          <w:b/>
          <w:caps/>
          <w:sz w:val="28"/>
          <w:szCs w:val="28"/>
          <w:lang w:val="uk-UA"/>
        </w:rPr>
      </w:pPr>
    </w:p>
    <w:p w14:paraId="3F29CE55" w14:textId="77777777" w:rsidR="003057C5" w:rsidRPr="00EE1059" w:rsidRDefault="003057C5" w:rsidP="003057C5">
      <w:pPr>
        <w:spacing w:after="0" w:line="240" w:lineRule="auto"/>
        <w:ind w:firstLine="540"/>
        <w:jc w:val="both"/>
        <w:rPr>
          <w:rFonts w:ascii="Times New Roman" w:hAnsi="Times New Roman"/>
          <w:b/>
          <w:caps/>
          <w:sz w:val="28"/>
          <w:szCs w:val="28"/>
          <w:lang w:val="uk-UA"/>
        </w:rPr>
      </w:pPr>
      <w:bookmarkStart w:id="1" w:name="_Hlk134443434"/>
      <w:r w:rsidRPr="00EE1059">
        <w:rPr>
          <w:rFonts w:ascii="Times New Roman" w:hAnsi="Times New Roman"/>
          <w:b/>
          <w:caps/>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47EFED24" w14:textId="439164FD" w:rsidR="00FB0F18" w:rsidRDefault="003057C5" w:rsidP="00FB0F18">
      <w:pPr>
        <w:pStyle w:val="a6"/>
        <w:spacing w:after="0" w:line="240" w:lineRule="auto"/>
        <w:ind w:left="0" w:firstLine="786"/>
        <w:jc w:val="both"/>
        <w:rPr>
          <w:rFonts w:ascii="Times New Roman" w:hAnsi="Times New Roman"/>
          <w:sz w:val="28"/>
          <w:szCs w:val="28"/>
          <w:lang w:val="uk-UA"/>
        </w:rPr>
      </w:pPr>
      <w:r w:rsidRPr="00EE1059">
        <w:rPr>
          <w:rFonts w:ascii="Times New Roman" w:hAnsi="Times New Roman"/>
          <w:b/>
          <w:sz w:val="28"/>
          <w:szCs w:val="28"/>
          <w:lang w:val="uk-UA"/>
        </w:rPr>
        <w:t>Інтегральна компетентність</w:t>
      </w:r>
      <w:r w:rsidRPr="00EE1059">
        <w:rPr>
          <w:rFonts w:ascii="Times New Roman" w:hAnsi="Times New Roman"/>
          <w:sz w:val="28"/>
          <w:szCs w:val="28"/>
          <w:lang w:val="uk-UA"/>
        </w:rPr>
        <w:t xml:space="preserve"> – </w:t>
      </w:r>
      <w:r w:rsidR="00FB0F18">
        <w:rPr>
          <w:rFonts w:ascii="Times New Roman" w:hAnsi="Times New Roman"/>
          <w:sz w:val="28"/>
          <w:szCs w:val="28"/>
          <w:lang w:val="uk-UA"/>
        </w:rPr>
        <w:t>з</w:t>
      </w:r>
      <w:r w:rsidR="00FB0F18" w:rsidRPr="00FB0F18">
        <w:rPr>
          <w:rFonts w:ascii="Times New Roman" w:hAnsi="Times New Roman"/>
          <w:sz w:val="28"/>
          <w:szCs w:val="28"/>
          <w:lang w:val="uk-UA"/>
        </w:rPr>
        <w:t xml:space="preserve">датність розв’язувати автономно та у мультидисциплінарному контексті складні спеціалізовані задачі та проблеми, пов’язані з порушенням рухових та поєднаних з ними функцій, які  забезпечують </w:t>
      </w:r>
      <w:r w:rsidR="00FB0F18" w:rsidRPr="00FB0F18">
        <w:rPr>
          <w:rFonts w:ascii="Times New Roman" w:hAnsi="Times New Roman"/>
          <w:sz w:val="28"/>
          <w:szCs w:val="28"/>
          <w:lang w:val="uk-UA"/>
        </w:rPr>
        <w:lastRenderedPageBreak/>
        <w:t>активність та участь особи; провадити практичну, адміністративну, наукову, інноваційну та освітню діяльність у фізичній терапії.</w:t>
      </w:r>
    </w:p>
    <w:p w14:paraId="656A2E7B" w14:textId="75F4B5D0" w:rsidR="003057C5" w:rsidRPr="00EE1059" w:rsidRDefault="003057C5" w:rsidP="00FB0F18">
      <w:pPr>
        <w:pStyle w:val="a6"/>
        <w:spacing w:after="0" w:line="240" w:lineRule="auto"/>
        <w:ind w:left="0" w:firstLine="786"/>
        <w:jc w:val="both"/>
        <w:rPr>
          <w:rFonts w:ascii="Times New Roman" w:hAnsi="Times New Roman"/>
          <w:sz w:val="28"/>
          <w:szCs w:val="28"/>
          <w:lang w:val="uk-UA"/>
        </w:rPr>
      </w:pPr>
      <w:r w:rsidRPr="00EE1059">
        <w:rPr>
          <w:rFonts w:ascii="Times New Roman" w:hAnsi="Times New Roman"/>
          <w:b/>
          <w:sz w:val="28"/>
          <w:szCs w:val="28"/>
          <w:lang w:val="uk-UA"/>
        </w:rPr>
        <w:t>Загальні компетентності</w:t>
      </w:r>
      <w:r w:rsidRPr="00EE1059">
        <w:rPr>
          <w:rFonts w:ascii="Times New Roman" w:hAnsi="Times New Roman"/>
          <w:sz w:val="28"/>
          <w:szCs w:val="28"/>
          <w:lang w:val="uk-UA"/>
        </w:rPr>
        <w:t>:</w:t>
      </w:r>
    </w:p>
    <w:p w14:paraId="0D3E4B58"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01. Здатність планувати та управляти часом.</w:t>
      </w:r>
    </w:p>
    <w:p w14:paraId="29DD26A4"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02. Здатність до пошуку, оброблення та аналізу інформації з різних джерел.</w:t>
      </w:r>
    </w:p>
    <w:p w14:paraId="242039D8"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03. Здатність до адаптації та дії в новій ситуації.</w:t>
      </w:r>
    </w:p>
    <w:p w14:paraId="0357EC43"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04. Здатність приймати обґрунтовані рішення.</w:t>
      </w:r>
    </w:p>
    <w:p w14:paraId="5F0F832E"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05. Здатність мотивувати людей та рухатися до спільної мети.</w:t>
      </w:r>
    </w:p>
    <w:p w14:paraId="7128686E"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06. Здатність виявляти ініціативу та підприємність.</w:t>
      </w:r>
    </w:p>
    <w:p w14:paraId="363B334E" w14:textId="77777777" w:rsidR="00FB0F18" w:rsidRP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 xml:space="preserve">ЗК 07. Здатність працювати автономно. </w:t>
      </w:r>
    </w:p>
    <w:p w14:paraId="4FAEB694" w14:textId="77777777" w:rsidR="00FB0F18" w:rsidRDefault="00FB0F18" w:rsidP="00FB0F18">
      <w:pPr>
        <w:spacing w:after="0" w:line="240" w:lineRule="auto"/>
        <w:ind w:left="567" w:firstLine="567"/>
        <w:jc w:val="both"/>
        <w:rPr>
          <w:rFonts w:ascii="Times New Roman" w:hAnsi="Times New Roman"/>
          <w:sz w:val="28"/>
          <w:szCs w:val="28"/>
          <w:lang w:val="uk-UA"/>
        </w:rPr>
      </w:pPr>
      <w:r w:rsidRPr="00FB0F18">
        <w:rPr>
          <w:rFonts w:ascii="Times New Roman" w:hAnsi="Times New Roman"/>
          <w:sz w:val="28"/>
          <w:szCs w:val="28"/>
          <w:lang w:val="uk-UA"/>
        </w:rPr>
        <w:t>ЗК 08.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2499C9DA" w14:textId="6D28C231" w:rsidR="003057C5" w:rsidRPr="00EE1059" w:rsidRDefault="003057C5" w:rsidP="00FB0F18">
      <w:pPr>
        <w:spacing w:after="0" w:line="240" w:lineRule="auto"/>
        <w:ind w:left="567" w:firstLine="567"/>
        <w:jc w:val="both"/>
        <w:rPr>
          <w:rFonts w:ascii="Times New Roman" w:hAnsi="Times New Roman"/>
          <w:sz w:val="28"/>
          <w:szCs w:val="28"/>
          <w:lang w:val="uk-UA"/>
        </w:rPr>
      </w:pPr>
      <w:r w:rsidRPr="00EE1059">
        <w:rPr>
          <w:rFonts w:ascii="Times New Roman" w:hAnsi="Times New Roman"/>
          <w:b/>
          <w:sz w:val="28"/>
          <w:szCs w:val="28"/>
          <w:lang w:val="uk-UA"/>
        </w:rPr>
        <w:t>Фахові компетентності</w:t>
      </w:r>
      <w:r w:rsidRPr="00EE1059">
        <w:rPr>
          <w:rFonts w:ascii="Times New Roman" w:hAnsi="Times New Roman"/>
          <w:sz w:val="28"/>
          <w:szCs w:val="28"/>
          <w:lang w:val="uk-UA"/>
        </w:rPr>
        <w:t>:</w:t>
      </w:r>
    </w:p>
    <w:p w14:paraId="37163A14"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01. Здатність професійно мислити, диференціювати проблеми фізичної, когнітивної, психоемоційної сфер, визначати обмеження рухових та поєднаних з ними функцій, активності та участі пацієнта за біопсихосоціальною моделлю обмеження життєдіяльності.</w:t>
      </w:r>
    </w:p>
    <w:p w14:paraId="6ABEDA05"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02. Здатність розуміти клінічний діагноз пацієнта/ клієнта, перебіг захворювання і тактику лікування.</w:t>
      </w:r>
    </w:p>
    <w:p w14:paraId="36BED9F8"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03. Здатність безпечно та ефективно обстежувати  та оцінювати осіб різних вікових, нозологічних та професійних груп з обмеженнями повсякденного  функціонування,  із складною прогресуючою та мультисистемною патологією, визначати  фізичний розвиток та фізичний стан для прийняття науково-обґрунтованих клінічних рішень.</w:t>
      </w:r>
    </w:p>
    <w:p w14:paraId="52BCC500"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04. Здатність враховувати потреби пацієнта/клієнта, прогнозувати результати фізичної терапії, встановлювати пацієнтоорієнтовані довгострокові та короткострокові цілі, формулювати завдання, розробляти, обговорювати та пояснювати програму фізичної терапії, або компоненти індивідуального   реабілітаційного плану, які стосуються фізичної терапії.</w:t>
      </w:r>
    </w:p>
    <w:p w14:paraId="2EDE7CE6"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lastRenderedPageBreak/>
        <w:t xml:space="preserve">ФК 05. Здатність безпечно та ефективно проводити втручання на основі принципів доказово-інформованої практики, застосовувати науково обґрунтовані засоби та методи, забезпечувати їх відповідність цілям фізичної терапії, функціональним можливостям та динаміці стану пацієнта/клієнта. </w:t>
      </w:r>
    </w:p>
    <w:p w14:paraId="286A4C9D"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06. Здатність проводити професійну діяльність в реабілітаційних закладах, відділеннях, підрозділах, а також у територіальних громадах, у складі мультидисциплінарної реабілітаційної команди або самостійно, співпрацюючи з іншими працівниками охорони здоров’я та зацікавленими особами.</w:t>
      </w:r>
    </w:p>
    <w:p w14:paraId="1109DA56"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 xml:space="preserve">ФК 07. Здатність планувати, контролювати терапевтичне заняття, хід виконання програми фізичної терапії, аналізувати та інтерпретувати результати втручання, вносити корективи до розробленої програми чи компонентів індивідуального реабілітаційного плану, маршруту пацієнта. </w:t>
      </w:r>
    </w:p>
    <w:p w14:paraId="4209CAAB"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08. Здатність ефективно здійснювати професійну комунікацію, зокрема вести документацію різних аспектів фізичної терапії згідно вимог чинного законодавства, надавати підзвітні послуги.</w:t>
      </w:r>
    </w:p>
    <w:p w14:paraId="0CB0C928"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09. Здатність провадити наукові дослідження у сфері фізичної терапії, використовувати та поширювати найкращі наявні докази у викладацькій діяльності для поліпшення якості послуг фізичної терапії як освіти.</w:t>
      </w:r>
    </w:p>
    <w:p w14:paraId="7521BE7F"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 xml:space="preserve">ФК 10. Здатність організовувати складні робочі процеси, взаємодіяти з адміністративними та управлінськими структурами з метою інформування, розробки та/або впровадження відповідної політики і стратегій в галузі охорони здоров’я, сприяти розвитку послуг, спрямованих на задоволення потреб суспільства. </w:t>
      </w:r>
    </w:p>
    <w:p w14:paraId="2A960C78"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11. Здатність здійснювати рефлексивну професійну діяльність, самоаналіз та безперервний професійний розвиток.</w:t>
      </w:r>
    </w:p>
    <w:p w14:paraId="596914A9"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12. Здатність надавати першу домедичну допомогу за умов надзвичайних ситуацій та військових дій, розуміючи основи тактичної медицини.</w:t>
      </w:r>
    </w:p>
    <w:p w14:paraId="2F4A72A9"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13.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561D7A03" w14:textId="77777777" w:rsidR="00FB0F18" w:rsidRPr="00FB0F18" w:rsidRDefault="00FB0F18" w:rsidP="00FB0F18">
      <w:pPr>
        <w:pStyle w:val="a6"/>
        <w:numPr>
          <w:ilvl w:val="0"/>
          <w:numId w:val="40"/>
        </w:numPr>
        <w:spacing w:after="0"/>
        <w:rPr>
          <w:rFonts w:ascii="Times New Roman" w:eastAsia="Calibri" w:hAnsi="Times New Roman"/>
          <w:sz w:val="28"/>
          <w:szCs w:val="28"/>
          <w:lang w:val="uk-UA" w:eastAsia="en-US"/>
        </w:rPr>
      </w:pPr>
      <w:r w:rsidRPr="00FB0F18">
        <w:rPr>
          <w:rFonts w:ascii="Times New Roman" w:eastAsia="Calibri" w:hAnsi="Times New Roman"/>
          <w:sz w:val="28"/>
          <w:szCs w:val="28"/>
          <w:lang w:val="uk-UA" w:eastAsia="en-US"/>
        </w:rPr>
        <w:t>ФК 14. Здатність до професійного розвитку та науково-дослідної роботи з використанням новітніх цифрових технологій у фізичній терапії.</w:t>
      </w:r>
    </w:p>
    <w:p w14:paraId="4E3645A0" w14:textId="37D2D200" w:rsidR="00FB0F18" w:rsidRDefault="00FB0F18" w:rsidP="00FB0F18">
      <w:pPr>
        <w:pStyle w:val="a6"/>
        <w:spacing w:after="0"/>
        <w:ind w:left="1062"/>
        <w:rPr>
          <w:rFonts w:ascii="Times New Roman" w:hAnsi="Times New Roman"/>
          <w:b/>
          <w:bCs/>
          <w:sz w:val="28"/>
          <w:szCs w:val="28"/>
          <w:lang w:val="uk-UA"/>
        </w:rPr>
      </w:pPr>
    </w:p>
    <w:p w14:paraId="2DCF1CF2" w14:textId="5DFEACC7" w:rsidR="00FB0F18" w:rsidRDefault="00FB0F18" w:rsidP="00FB0F18">
      <w:pPr>
        <w:pStyle w:val="a6"/>
        <w:spacing w:after="0"/>
        <w:ind w:left="1062"/>
        <w:rPr>
          <w:rFonts w:ascii="Times New Roman" w:hAnsi="Times New Roman"/>
          <w:b/>
          <w:bCs/>
          <w:sz w:val="28"/>
          <w:szCs w:val="28"/>
          <w:lang w:val="uk-UA"/>
        </w:rPr>
      </w:pPr>
      <w:r w:rsidRPr="00FB0F18">
        <w:rPr>
          <w:rFonts w:ascii="Times New Roman" w:hAnsi="Times New Roman"/>
          <w:b/>
          <w:bCs/>
          <w:sz w:val="28"/>
          <w:szCs w:val="28"/>
          <w:lang w:val="uk-UA"/>
        </w:rPr>
        <w:lastRenderedPageBreak/>
        <w:t>Перелік компетентностей, що забезпеч</w:t>
      </w:r>
      <w:r>
        <w:rPr>
          <w:rFonts w:ascii="Times New Roman" w:hAnsi="Times New Roman"/>
          <w:b/>
          <w:bCs/>
          <w:sz w:val="28"/>
          <w:szCs w:val="28"/>
          <w:lang w:val="uk-UA"/>
        </w:rPr>
        <w:t xml:space="preserve">ують виконання трудових функцій </w:t>
      </w:r>
      <w:r w:rsidRPr="00FB0F18">
        <w:rPr>
          <w:rFonts w:ascii="Times New Roman" w:hAnsi="Times New Roman"/>
          <w:b/>
          <w:bCs/>
          <w:sz w:val="28"/>
          <w:szCs w:val="28"/>
          <w:lang w:val="uk-UA"/>
        </w:rPr>
        <w:t>(Професійний стандарт «Фізичний терапевт» (Наказ голови Правління Громадської організації «Українська Асоціація фізичної терапії» № 01/24-ПС від 27.11.2024 р.)</w:t>
      </w:r>
    </w:p>
    <w:p w14:paraId="36711CC9"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A1. Здатність дотримуватись вимог законодавчих, та регламентуючи х норм, діяльності фізичних терапевтів як незалежних фахівців, а також дотримуватись затверджених норм і політичних заяв їх професійних організацій і регуляторних органів України </w:t>
      </w:r>
    </w:p>
    <w:p w14:paraId="2C6A1D95"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Б1. Здатність планувати та структуровано і результативно проводити пацієнтоцентричне обстеження у фізичній терапії </w:t>
      </w:r>
    </w:p>
    <w:p w14:paraId="7DFDAE1F"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Б2. Здатність планувати пацієнтоцентричну програму фізичної терапії </w:t>
      </w:r>
    </w:p>
    <w:p w14:paraId="080DE908"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Б3. Здатність безпечно та результативно реалізовувати програму фізичної терапії </w:t>
      </w:r>
    </w:p>
    <w:p w14:paraId="18B17E7F"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Б4. Здатність оцінювати програму фізичної терапії та планувати відповідне скерування і виписку або подальший контроль </w:t>
      </w:r>
    </w:p>
    <w:p w14:paraId="6C4E9684"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 В1. Здатність забезпечувати фахове спілкування</w:t>
      </w:r>
    </w:p>
    <w:p w14:paraId="1DF131A1"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В2. Здатність вести фахову документацію з фізичної терапії </w:t>
      </w:r>
    </w:p>
    <w:p w14:paraId="4909A1B7"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Г1. Здатність застосовувати рефлексію у професійній діяльності та навчатися протягом життя </w:t>
      </w:r>
    </w:p>
    <w:p w14:paraId="118DB41D"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Д1. Здатність навчати людей, які потребують фізичної терапії, громадськість та інших фахівців </w:t>
      </w:r>
    </w:p>
    <w:p w14:paraId="04436CB8"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Д2. Здатність критично аналізувати та використовува ти наукову літературу та науковообґрунтовані результати досліджень </w:t>
      </w:r>
    </w:p>
    <w:p w14:paraId="29AE7A74"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Е1. Здатність здійснювати організацію роботи та управління персоналом </w:t>
      </w:r>
    </w:p>
    <w:p w14:paraId="259C830B"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Е2. Здатність до розробки заходів та пропозицій по удосконаленню  фізичної терапії </w:t>
      </w:r>
    </w:p>
    <w:p w14:paraId="7F3BA214" w14:textId="005BFABE"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Е3. Здатність використовува ти цифрові технології для вирішення виробничих завдань.</w:t>
      </w:r>
    </w:p>
    <w:p w14:paraId="16CAC9A9" w14:textId="77777777" w:rsidR="00FB0F18" w:rsidRPr="00FB0F18" w:rsidRDefault="00FB0F18" w:rsidP="00FB0F18">
      <w:pPr>
        <w:pStyle w:val="a6"/>
        <w:spacing w:after="0"/>
        <w:ind w:left="1062"/>
        <w:rPr>
          <w:rFonts w:ascii="Times New Roman" w:hAnsi="Times New Roman"/>
          <w:b/>
          <w:bCs/>
          <w:sz w:val="28"/>
          <w:szCs w:val="28"/>
          <w:lang w:val="uk-UA"/>
        </w:rPr>
      </w:pPr>
    </w:p>
    <w:p w14:paraId="52DD622E" w14:textId="7A5751A8"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
          <w:bCs/>
          <w:sz w:val="28"/>
          <w:szCs w:val="28"/>
          <w:lang w:val="uk-UA"/>
        </w:rPr>
        <w:t>Програмні результати навчання (ПРН)</w:t>
      </w:r>
    </w:p>
    <w:p w14:paraId="106E22B2"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01 Застосовувати біопсихосоціальну модель обмежень життєдіяльності у професійній діяльності, аналізувати медичні, соціальні та особистісні проблеми пацієнта/клієнта.</w:t>
      </w:r>
    </w:p>
    <w:p w14:paraId="6C35CB85"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lastRenderedPageBreak/>
        <w:t>ПРН 02 Дотримуватись юридичних та етичних вимог, провадити діяльність з інформованої згоди пацієнта/клієнта.</w:t>
      </w:r>
    </w:p>
    <w:p w14:paraId="66CDAABF"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03 Уміти вибирати і аналізувати інформацію про стан пацієнта.</w:t>
      </w:r>
    </w:p>
    <w:p w14:paraId="7B1C3DEB"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04 Оцінювати, обговорювати та застосовувати результати наукових досліджень у клінічній, науковій, освітній та адміністративній діяльності.</w:t>
      </w:r>
    </w:p>
    <w:p w14:paraId="05806D17"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05 Проводити опитування (суб’єктивне обстеження) пацієнта/клієнта для визначення потреб, порушень функції, активності та участі.</w:t>
      </w:r>
    </w:p>
    <w:p w14:paraId="2AE5C3A1"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06 Визначати рівень психомоторного та фізичного розвитку людини, її фізичний стан, виконувати об’єктивне обстеження пацієнтів/клієнтів різних нозологічних груп, зокрема при складній прогресуючій і мультисистемній патології, використовуючи відповідний валідний інформативний інструментарій.</w:t>
      </w:r>
    </w:p>
    <w:p w14:paraId="4B8EBAC6"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07 Демонструвати здатність до пацієнтоцентричної практичної діяльності за узгодженням із пацієнтом/клієнтом, його родиною/опікунами, членами мультидисциплінарної команди.</w:t>
      </w:r>
    </w:p>
    <w:p w14:paraId="3DA01C1D"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08 Ефективно комунікувати з пацієнтом/клієнтом, встановлювати прямий та зворотній зв'язок для створення та підтримки терапевтичного  альянсу.</w:t>
      </w:r>
    </w:p>
    <w:p w14:paraId="42636ABD"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09 Прогнозувати результати фізичної терапії пацієнтів/клієнтів різних вікових та нозологічних груп, при складній прогресуючій та мультисистемній патології.</w:t>
      </w:r>
    </w:p>
    <w:p w14:paraId="7B02A534"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10 Визначати наявні ресурси фізичної терапії, встановлювати мету, цілі та завдання  втручання.</w:t>
      </w:r>
    </w:p>
    <w:p w14:paraId="2F88C636"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11 Створювати програму фізичної терапії пацієнтів/клієнтів різного віку, зокрема зі складними патологічними процесами та порушеннями окремо, або як частину індивідуального   реабілітаційного плану.</w:t>
      </w:r>
    </w:p>
    <w:p w14:paraId="2D28C515"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12 Реалізовувати програму фізичної терапії окремо, або як частину індивідуального реабілітаційного плану, відповідно до наявних ресурсів.</w:t>
      </w:r>
    </w:p>
    <w:p w14:paraId="101D8AB4"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13 Контролювати тривалість та інтенсивність терапевтичних заходів в межах програми фізичної терапії та окремих занять.</w:t>
      </w:r>
    </w:p>
    <w:p w14:paraId="585EC739"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14 Коректувати перебіг виконання програми фізичної терапії на основі аналізу запланованих та досягнутих результатів та динаміки стану пацієнта.</w:t>
      </w:r>
    </w:p>
    <w:p w14:paraId="470DB983"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lastRenderedPageBreak/>
        <w:t>ПРН 15 Визначати  межі професійної діяльності та їх дотримуватися, провадити практичну діяльність автономно, бути відповідальним за її наслідки перед суспільством та іншим фахівцями.</w:t>
      </w:r>
    </w:p>
    <w:p w14:paraId="7492AE54"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16 Вести документацію різних аспектів фізичної терапії згідно вимог чинного законодавства.</w:t>
      </w:r>
    </w:p>
    <w:p w14:paraId="3A36C141"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 xml:space="preserve">ПРН 17 Взаємодіяти з адміністративними та управлінськими структурами, інформаційними ресурсами з метою адвокації професії, впливу на політики та стратегії розвитку фізичної терапії, що спрямовані на задоволення потреб окремих осіб та громади в Україні </w:t>
      </w:r>
    </w:p>
    <w:p w14:paraId="61A0B473"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18 Ефективно використовувати наявні та залучати додаткові ресурси і технології для забезпечення якості послуг</w:t>
      </w:r>
    </w:p>
    <w:p w14:paraId="6D3797CF"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19 Викладати спеціалізовані навчальні дисципліни у закладах вищої освіти, брати участь в реалізації освітніх програм як клінічний керівник/методист/супервизор навчальних практик.</w:t>
      </w:r>
    </w:p>
    <w:p w14:paraId="08C7DFF5"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20 Планувати та здійснювати особистий професійний розвиток, сприяти професійному розвитку колег.</w:t>
      </w:r>
    </w:p>
    <w:p w14:paraId="76E761F0"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21 Планувати і виконувати наукові і прикладні дослідження у сфері фізичної терапії, висувати і перевіряти гіпотези, обирати методики та інструменти досліджень, аналізувати їх результати, обґрунтовувати висновки.</w:t>
      </w:r>
    </w:p>
    <w:p w14:paraId="25A52D46"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ПРН 22 Надавати долікарську допомогу при невідкладних станах.</w:t>
      </w:r>
    </w:p>
    <w:p w14:paraId="4CC69E49" w14:textId="77777777" w:rsidR="00FB0F18" w:rsidRP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 23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29EDD81" w14:textId="270143BE" w:rsidR="00FB0F18" w:rsidRDefault="00FB0F18" w:rsidP="00FB0F18">
      <w:pPr>
        <w:pStyle w:val="a6"/>
        <w:spacing w:after="0"/>
        <w:ind w:left="1062"/>
        <w:rPr>
          <w:rFonts w:ascii="Times New Roman" w:hAnsi="Times New Roman"/>
          <w:bCs/>
          <w:sz w:val="28"/>
          <w:szCs w:val="28"/>
          <w:lang w:val="uk-UA"/>
        </w:rPr>
      </w:pPr>
      <w:r w:rsidRPr="00FB0F18">
        <w:rPr>
          <w:rFonts w:ascii="Times New Roman" w:hAnsi="Times New Roman"/>
          <w:bCs/>
          <w:sz w:val="28"/>
          <w:szCs w:val="28"/>
          <w:lang w:val="uk-UA"/>
        </w:rPr>
        <w:t>ПР 24.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76908CDD" w14:textId="77777777" w:rsidR="00FB0F18" w:rsidRPr="00FB0F18" w:rsidRDefault="00FB0F18" w:rsidP="00FB0F18">
      <w:pPr>
        <w:pStyle w:val="a6"/>
        <w:spacing w:after="0"/>
        <w:ind w:left="1062"/>
        <w:rPr>
          <w:rFonts w:ascii="Times New Roman" w:hAnsi="Times New Roman"/>
          <w:bCs/>
          <w:sz w:val="28"/>
          <w:szCs w:val="28"/>
          <w:lang w:val="uk-UA"/>
        </w:rPr>
      </w:pPr>
    </w:p>
    <w:p w14:paraId="58BB9FF5" w14:textId="5B6D2946" w:rsidR="00AE5660" w:rsidRPr="00FB0F18" w:rsidRDefault="00B06C47" w:rsidP="00FB0F18">
      <w:pPr>
        <w:pStyle w:val="a6"/>
        <w:numPr>
          <w:ilvl w:val="0"/>
          <w:numId w:val="9"/>
        </w:numPr>
        <w:spacing w:after="0"/>
        <w:rPr>
          <w:rFonts w:ascii="Times New Roman" w:hAnsi="Times New Roman"/>
          <w:b/>
          <w:sz w:val="28"/>
          <w:szCs w:val="28"/>
          <w:lang w:val="uk-UA"/>
        </w:rPr>
      </w:pPr>
      <w:r w:rsidRPr="00EE1059">
        <w:rPr>
          <w:rFonts w:ascii="Times New Roman" w:hAnsi="Times New Roman"/>
          <w:b/>
          <w:bCs/>
          <w:sz w:val="28"/>
          <w:szCs w:val="28"/>
          <w:lang w:val="uk-UA"/>
        </w:rPr>
        <w:t>Обсяг курсу на поточний навчальний рік</w:t>
      </w:r>
    </w:p>
    <w:p w14:paraId="05D54CAF" w14:textId="77777777" w:rsidR="00FB0F18" w:rsidRPr="00EE1059" w:rsidRDefault="00FB0F18" w:rsidP="00FB0F18">
      <w:pPr>
        <w:pStyle w:val="a6"/>
        <w:numPr>
          <w:ilvl w:val="0"/>
          <w:numId w:val="9"/>
        </w:numPr>
        <w:spacing w:after="0"/>
        <w:rPr>
          <w:rFonts w:ascii="Times New Roman" w:hAnsi="Times New Roman"/>
          <w:b/>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rsidRPr="00EE1059" w14:paraId="43C35E01"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30F46A2C" w14:textId="77777777" w:rsidR="00AE5660" w:rsidRPr="00EE1059" w:rsidRDefault="00AE5660" w:rsidP="00510BFC">
            <w:pPr>
              <w:pStyle w:val="a6"/>
              <w:spacing w:after="0"/>
              <w:ind w:left="0"/>
              <w:rPr>
                <w:rFonts w:ascii="Times New Roman" w:hAnsi="Times New Roman"/>
                <w:b/>
                <w:sz w:val="28"/>
                <w:szCs w:val="28"/>
                <w:lang w:val="uk-UA"/>
              </w:rPr>
            </w:pPr>
            <w:r w:rsidRPr="00EE1059">
              <w:rPr>
                <w:rFonts w:ascii="Times New Roman" w:hAnsi="Times New Roman"/>
                <w:b/>
                <w:sz w:val="28"/>
                <w:szCs w:val="28"/>
                <w:lang w:val="uk-UA"/>
              </w:rPr>
              <w:t>Кількість кредитів/годин</w:t>
            </w:r>
          </w:p>
        </w:tc>
        <w:tc>
          <w:tcPr>
            <w:tcW w:w="2306" w:type="dxa"/>
            <w:tcBorders>
              <w:top w:val="single" w:sz="4" w:space="0" w:color="auto"/>
              <w:left w:val="single" w:sz="4" w:space="0" w:color="auto"/>
              <w:bottom w:val="single" w:sz="4" w:space="0" w:color="auto"/>
              <w:right w:val="single" w:sz="4" w:space="0" w:color="auto"/>
            </w:tcBorders>
            <w:hideMark/>
          </w:tcPr>
          <w:p w14:paraId="2B99F09A" w14:textId="77777777" w:rsidR="00AE5660" w:rsidRPr="00EE1059" w:rsidRDefault="00AE5660" w:rsidP="00510BFC">
            <w:pPr>
              <w:pStyle w:val="a6"/>
              <w:spacing w:after="0"/>
              <w:ind w:left="0"/>
              <w:rPr>
                <w:rFonts w:ascii="Times New Roman" w:hAnsi="Times New Roman"/>
                <w:b/>
                <w:sz w:val="28"/>
                <w:szCs w:val="28"/>
                <w:lang w:val="uk-UA"/>
              </w:rPr>
            </w:pPr>
            <w:r w:rsidRPr="00EE1059">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BB01CE3" w14:textId="77777777" w:rsidR="00AE5660" w:rsidRPr="00EE1059" w:rsidRDefault="00AE5660" w:rsidP="00510BFC">
            <w:pPr>
              <w:pStyle w:val="a6"/>
              <w:spacing w:after="0"/>
              <w:ind w:left="0"/>
              <w:rPr>
                <w:rFonts w:ascii="Times New Roman" w:hAnsi="Times New Roman"/>
                <w:b/>
                <w:sz w:val="28"/>
                <w:szCs w:val="28"/>
                <w:lang w:val="uk-UA"/>
              </w:rPr>
            </w:pPr>
            <w:r w:rsidRPr="00EE1059">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3E50FB3E" w14:textId="77777777" w:rsidR="00AE5660" w:rsidRPr="00EE1059" w:rsidRDefault="00AE5660" w:rsidP="00510BFC">
            <w:pPr>
              <w:pStyle w:val="a6"/>
              <w:spacing w:after="0"/>
              <w:ind w:left="0"/>
              <w:rPr>
                <w:rFonts w:ascii="Times New Roman" w:hAnsi="Times New Roman"/>
                <w:b/>
                <w:sz w:val="28"/>
                <w:szCs w:val="28"/>
                <w:lang w:val="uk-UA"/>
              </w:rPr>
            </w:pPr>
            <w:r w:rsidRPr="00EE1059">
              <w:rPr>
                <w:rFonts w:ascii="Times New Roman" w:hAnsi="Times New Roman"/>
                <w:b/>
                <w:sz w:val="28"/>
                <w:szCs w:val="28"/>
                <w:lang w:val="uk-UA"/>
              </w:rPr>
              <w:t>Самостійна робота (год.)</w:t>
            </w:r>
          </w:p>
        </w:tc>
      </w:tr>
      <w:tr w:rsidR="00B06C47" w:rsidRPr="00EE1059" w14:paraId="795D4A8E" w14:textId="77777777" w:rsidTr="0089064C">
        <w:trPr>
          <w:trHeight w:val="165"/>
        </w:trPr>
        <w:tc>
          <w:tcPr>
            <w:tcW w:w="3373" w:type="dxa"/>
            <w:tcBorders>
              <w:top w:val="single" w:sz="4" w:space="0" w:color="auto"/>
              <w:left w:val="single" w:sz="4" w:space="0" w:color="auto"/>
              <w:right w:val="single" w:sz="4" w:space="0" w:color="auto"/>
            </w:tcBorders>
            <w:hideMark/>
          </w:tcPr>
          <w:p w14:paraId="38FA1618" w14:textId="3DDF17FD" w:rsidR="00B06C47" w:rsidRPr="00EE1059" w:rsidRDefault="00256CCE" w:rsidP="00510BFC">
            <w:pPr>
              <w:pStyle w:val="a6"/>
              <w:spacing w:after="0"/>
              <w:ind w:left="0"/>
              <w:rPr>
                <w:rFonts w:ascii="Times New Roman" w:hAnsi="Times New Roman"/>
                <w:sz w:val="28"/>
                <w:szCs w:val="28"/>
                <w:lang w:val="uk-UA"/>
              </w:rPr>
            </w:pPr>
            <w:r w:rsidRPr="00EE1059">
              <w:rPr>
                <w:rFonts w:ascii="Times New Roman" w:hAnsi="Times New Roman"/>
                <w:sz w:val="28"/>
                <w:szCs w:val="28"/>
                <w:lang w:val="uk-UA"/>
              </w:rPr>
              <w:t>4</w:t>
            </w:r>
            <w:r w:rsidR="00B06C47" w:rsidRPr="00EE1059">
              <w:rPr>
                <w:rFonts w:ascii="Times New Roman" w:hAnsi="Times New Roman"/>
                <w:sz w:val="28"/>
                <w:szCs w:val="28"/>
                <w:lang w:val="uk-UA"/>
              </w:rPr>
              <w:t xml:space="preserve"> кредит</w:t>
            </w:r>
            <w:r w:rsidRPr="00EE1059">
              <w:rPr>
                <w:rFonts w:ascii="Times New Roman" w:hAnsi="Times New Roman"/>
                <w:sz w:val="28"/>
                <w:szCs w:val="28"/>
                <w:lang w:val="uk-UA"/>
              </w:rPr>
              <w:t>и</w:t>
            </w:r>
            <w:r w:rsidR="00B06C47" w:rsidRPr="00EE1059">
              <w:rPr>
                <w:rFonts w:ascii="Times New Roman" w:hAnsi="Times New Roman"/>
                <w:sz w:val="28"/>
                <w:szCs w:val="28"/>
                <w:lang w:val="uk-UA"/>
              </w:rPr>
              <w:t xml:space="preserve"> / 1</w:t>
            </w:r>
            <w:r w:rsidRPr="00EE1059">
              <w:rPr>
                <w:rFonts w:ascii="Times New Roman" w:hAnsi="Times New Roman"/>
                <w:sz w:val="28"/>
                <w:szCs w:val="28"/>
                <w:lang w:val="uk-UA"/>
              </w:rPr>
              <w:t>20</w:t>
            </w:r>
            <w:r w:rsidR="00B06C47" w:rsidRPr="00EE1059">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6D2E665D" w14:textId="02DFC975" w:rsidR="00B06C47" w:rsidRPr="00EE1059" w:rsidRDefault="000D2253" w:rsidP="00510BFC">
            <w:pPr>
              <w:pStyle w:val="a6"/>
              <w:spacing w:after="0"/>
              <w:ind w:left="0"/>
              <w:jc w:val="center"/>
              <w:rPr>
                <w:rFonts w:ascii="Times New Roman" w:hAnsi="Times New Roman"/>
                <w:sz w:val="28"/>
                <w:szCs w:val="28"/>
                <w:lang w:val="uk-UA"/>
              </w:rPr>
            </w:pPr>
            <w:r>
              <w:rPr>
                <w:rFonts w:ascii="Times New Roman" w:hAnsi="Times New Roman"/>
                <w:sz w:val="28"/>
                <w:szCs w:val="28"/>
                <w:lang w:val="uk-UA"/>
              </w:rPr>
              <w:t>24</w:t>
            </w:r>
          </w:p>
        </w:tc>
        <w:tc>
          <w:tcPr>
            <w:tcW w:w="3614" w:type="dxa"/>
            <w:tcBorders>
              <w:top w:val="single" w:sz="4" w:space="0" w:color="auto"/>
              <w:left w:val="single" w:sz="4" w:space="0" w:color="auto"/>
              <w:bottom w:val="single" w:sz="4" w:space="0" w:color="auto"/>
              <w:right w:val="single" w:sz="4" w:space="0" w:color="auto"/>
            </w:tcBorders>
            <w:hideMark/>
          </w:tcPr>
          <w:p w14:paraId="281A0136" w14:textId="0E521676" w:rsidR="00B06C47" w:rsidRPr="00EE1059" w:rsidRDefault="000D2253" w:rsidP="00510BFC">
            <w:pPr>
              <w:pStyle w:val="a6"/>
              <w:spacing w:after="0"/>
              <w:ind w:left="0"/>
              <w:jc w:val="center"/>
              <w:rPr>
                <w:rFonts w:ascii="Times New Roman" w:hAnsi="Times New Roman"/>
                <w:sz w:val="28"/>
                <w:szCs w:val="28"/>
                <w:lang w:val="uk-UA"/>
              </w:rPr>
            </w:pPr>
            <w:r>
              <w:rPr>
                <w:rFonts w:ascii="Times New Roman" w:hAnsi="Times New Roman"/>
                <w:sz w:val="28"/>
                <w:szCs w:val="28"/>
                <w:lang w:val="uk-UA"/>
              </w:rPr>
              <w:t>24</w:t>
            </w:r>
          </w:p>
        </w:tc>
        <w:tc>
          <w:tcPr>
            <w:tcW w:w="3549" w:type="dxa"/>
            <w:tcBorders>
              <w:top w:val="single" w:sz="4" w:space="0" w:color="auto"/>
              <w:left w:val="single" w:sz="4" w:space="0" w:color="auto"/>
              <w:bottom w:val="single" w:sz="4" w:space="0" w:color="auto"/>
              <w:right w:val="single" w:sz="4" w:space="0" w:color="auto"/>
            </w:tcBorders>
            <w:hideMark/>
          </w:tcPr>
          <w:p w14:paraId="08AD3F2D" w14:textId="784B7FEF" w:rsidR="00B06C47" w:rsidRPr="00EE1059" w:rsidRDefault="000D2253" w:rsidP="00510BFC">
            <w:pPr>
              <w:pStyle w:val="a6"/>
              <w:spacing w:after="0"/>
              <w:ind w:left="0"/>
              <w:jc w:val="center"/>
              <w:rPr>
                <w:rFonts w:ascii="Times New Roman" w:hAnsi="Times New Roman"/>
                <w:sz w:val="28"/>
                <w:szCs w:val="28"/>
                <w:lang w:val="uk-UA"/>
              </w:rPr>
            </w:pPr>
            <w:r>
              <w:rPr>
                <w:rFonts w:ascii="Times New Roman" w:hAnsi="Times New Roman"/>
                <w:sz w:val="28"/>
                <w:szCs w:val="28"/>
                <w:lang w:val="uk-UA"/>
              </w:rPr>
              <w:t>72</w:t>
            </w:r>
          </w:p>
        </w:tc>
      </w:tr>
    </w:tbl>
    <w:p w14:paraId="3900C336" w14:textId="77777777" w:rsidR="00A21170" w:rsidRPr="00EE1059" w:rsidRDefault="00A21170" w:rsidP="00510BFC">
      <w:pPr>
        <w:pStyle w:val="a6"/>
        <w:spacing w:after="0"/>
        <w:ind w:left="0"/>
        <w:jc w:val="both"/>
        <w:rPr>
          <w:rFonts w:ascii="Times New Roman" w:hAnsi="Times New Roman"/>
          <w:sz w:val="28"/>
          <w:szCs w:val="28"/>
          <w:lang w:val="uk-UA"/>
        </w:rPr>
      </w:pPr>
    </w:p>
    <w:p w14:paraId="5994BEC1" w14:textId="01923A87" w:rsidR="003057C5" w:rsidRDefault="00FB0F18" w:rsidP="00EA7E76">
      <w:pPr>
        <w:pStyle w:val="a6"/>
        <w:numPr>
          <w:ilvl w:val="0"/>
          <w:numId w:val="9"/>
        </w:numPr>
        <w:spacing w:after="0" w:line="240" w:lineRule="auto"/>
        <w:rPr>
          <w:rFonts w:ascii="Times New Roman" w:hAnsi="Times New Roman"/>
          <w:b/>
          <w:bCs/>
          <w:sz w:val="28"/>
          <w:szCs w:val="28"/>
          <w:lang w:val="uk-UA"/>
        </w:rPr>
      </w:pPr>
      <w:r w:rsidRPr="00EA7E76">
        <w:rPr>
          <w:rFonts w:ascii="Times New Roman" w:hAnsi="Times New Roman"/>
          <w:b/>
          <w:bCs/>
          <w:sz w:val="28"/>
          <w:szCs w:val="28"/>
          <w:lang w:val="uk-UA"/>
        </w:rPr>
        <w:lastRenderedPageBreak/>
        <w:t>Ознаки курсу</w:t>
      </w:r>
    </w:p>
    <w:p w14:paraId="61DBF487" w14:textId="77777777" w:rsidR="00EA7E76" w:rsidRPr="00EA7E76" w:rsidRDefault="00EA7E76" w:rsidP="00EA7E76">
      <w:pPr>
        <w:pStyle w:val="a6"/>
        <w:numPr>
          <w:ilvl w:val="0"/>
          <w:numId w:val="9"/>
        </w:numPr>
        <w:spacing w:after="0" w:line="240" w:lineRule="auto"/>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3057C5" w:rsidRPr="00EE1059" w14:paraId="458BB4E7" w14:textId="77777777" w:rsidTr="00AE2194">
        <w:tc>
          <w:tcPr>
            <w:tcW w:w="2807" w:type="dxa"/>
            <w:tcBorders>
              <w:top w:val="single" w:sz="4" w:space="0" w:color="auto"/>
              <w:left w:val="single" w:sz="4" w:space="0" w:color="auto"/>
              <w:bottom w:val="single" w:sz="4" w:space="0" w:color="auto"/>
              <w:right w:val="single" w:sz="4" w:space="0" w:color="auto"/>
            </w:tcBorders>
            <w:hideMark/>
          </w:tcPr>
          <w:p w14:paraId="3A66E7FA" w14:textId="77777777" w:rsidR="003057C5" w:rsidRPr="00EE1059" w:rsidRDefault="003057C5" w:rsidP="00CD0989">
            <w:pPr>
              <w:pStyle w:val="a6"/>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18DE30F3" w14:textId="77777777" w:rsidR="003057C5" w:rsidRPr="00EE1059" w:rsidRDefault="003057C5" w:rsidP="00CD0989">
            <w:pPr>
              <w:pStyle w:val="a6"/>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1F088690" w14:textId="77777777" w:rsidR="003057C5" w:rsidRPr="00EE1059" w:rsidRDefault="003057C5" w:rsidP="00CD0989">
            <w:pPr>
              <w:pStyle w:val="a6"/>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251F0334" w14:textId="77777777" w:rsidR="003057C5" w:rsidRPr="00EE1059" w:rsidRDefault="003057C5" w:rsidP="00CD0989">
            <w:pPr>
              <w:pStyle w:val="a6"/>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31CAA0E8" w14:textId="77777777" w:rsidR="003057C5" w:rsidRPr="00EE1059" w:rsidRDefault="003057C5" w:rsidP="00CD0989">
            <w:pPr>
              <w:pStyle w:val="a6"/>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Обов’язкова/вибіркова компонента</w:t>
            </w:r>
          </w:p>
        </w:tc>
      </w:tr>
      <w:tr w:rsidR="00006C7E" w:rsidRPr="00EE1059" w14:paraId="58147646" w14:textId="77777777" w:rsidTr="00AE2194">
        <w:trPr>
          <w:trHeight w:val="654"/>
        </w:trPr>
        <w:tc>
          <w:tcPr>
            <w:tcW w:w="2807" w:type="dxa"/>
            <w:tcBorders>
              <w:top w:val="single" w:sz="4" w:space="0" w:color="auto"/>
              <w:left w:val="single" w:sz="4" w:space="0" w:color="auto"/>
              <w:right w:val="single" w:sz="4" w:space="0" w:color="auto"/>
            </w:tcBorders>
          </w:tcPr>
          <w:p w14:paraId="1BA7ECD8" w14:textId="77777777" w:rsidR="00006C7E" w:rsidRPr="00EE1059" w:rsidRDefault="00006C7E" w:rsidP="00AE2194">
            <w:pPr>
              <w:pStyle w:val="a6"/>
              <w:spacing w:after="0" w:line="240" w:lineRule="auto"/>
              <w:ind w:left="0"/>
              <w:jc w:val="center"/>
              <w:rPr>
                <w:rFonts w:ascii="Times New Roman" w:hAnsi="Times New Roman"/>
                <w:sz w:val="28"/>
                <w:szCs w:val="28"/>
                <w:lang w:val="uk-UA"/>
              </w:rPr>
            </w:pPr>
            <w:r w:rsidRPr="00EE1059">
              <w:rPr>
                <w:rFonts w:ascii="Times New Roman" w:hAnsi="Times New Roman"/>
                <w:sz w:val="28"/>
                <w:szCs w:val="28"/>
                <w:lang w:val="uk-UA"/>
              </w:rPr>
              <w:t>1-й рік</w:t>
            </w:r>
          </w:p>
        </w:tc>
        <w:tc>
          <w:tcPr>
            <w:tcW w:w="1948" w:type="dxa"/>
            <w:tcBorders>
              <w:top w:val="single" w:sz="4" w:space="0" w:color="auto"/>
              <w:left w:val="single" w:sz="4" w:space="0" w:color="auto"/>
              <w:right w:val="single" w:sz="4" w:space="0" w:color="auto"/>
            </w:tcBorders>
          </w:tcPr>
          <w:p w14:paraId="5EA00750" w14:textId="0C069090" w:rsidR="00006C7E" w:rsidRPr="00EE1059" w:rsidRDefault="00006C7E" w:rsidP="0098743C">
            <w:pPr>
              <w:pStyle w:val="a6"/>
              <w:spacing w:after="0" w:line="240" w:lineRule="auto"/>
              <w:ind w:left="0"/>
              <w:jc w:val="center"/>
              <w:rPr>
                <w:rFonts w:ascii="Times New Roman" w:hAnsi="Times New Roman"/>
                <w:sz w:val="28"/>
                <w:szCs w:val="28"/>
                <w:lang w:val="uk-UA"/>
              </w:rPr>
            </w:pPr>
            <w:r w:rsidRPr="00EE1059">
              <w:rPr>
                <w:rFonts w:ascii="Times New Roman" w:hAnsi="Times New Roman"/>
                <w:sz w:val="28"/>
                <w:szCs w:val="28"/>
                <w:lang w:val="uk-UA"/>
              </w:rPr>
              <w:t>1</w:t>
            </w:r>
            <w:r w:rsidR="00256CCE" w:rsidRPr="00EE1059">
              <w:rPr>
                <w:rFonts w:ascii="Times New Roman" w:hAnsi="Times New Roman"/>
                <w:sz w:val="28"/>
                <w:szCs w:val="28"/>
                <w:lang w:val="uk-UA"/>
              </w:rPr>
              <w:t>-ий</w:t>
            </w:r>
          </w:p>
          <w:p w14:paraId="1435D5AA" w14:textId="5C4E7C12" w:rsidR="00006C7E" w:rsidRPr="00EE1059" w:rsidRDefault="00006C7E" w:rsidP="0098743C">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tcPr>
          <w:p w14:paraId="7052A143" w14:textId="3B036256" w:rsidR="00006C7E" w:rsidRPr="00EE1059" w:rsidRDefault="00006C7E" w:rsidP="0098743C">
            <w:pPr>
              <w:pStyle w:val="a6"/>
              <w:spacing w:after="0" w:line="240" w:lineRule="auto"/>
              <w:ind w:left="0"/>
              <w:jc w:val="center"/>
              <w:rPr>
                <w:rFonts w:ascii="Times New Roman" w:hAnsi="Times New Roman"/>
                <w:sz w:val="28"/>
                <w:szCs w:val="28"/>
                <w:lang w:val="uk-UA"/>
              </w:rPr>
            </w:pPr>
            <w:r w:rsidRPr="00EE1059">
              <w:rPr>
                <w:rFonts w:ascii="Times New Roman" w:hAnsi="Times New Roman"/>
                <w:sz w:val="28"/>
                <w:szCs w:val="28"/>
                <w:lang w:val="uk-UA"/>
              </w:rPr>
              <w:t xml:space="preserve">227 </w:t>
            </w:r>
            <w:r w:rsidR="00256CCE" w:rsidRPr="00EE1059">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2D01849F" w14:textId="77CC8207" w:rsidR="00006C7E" w:rsidRPr="00EE1059" w:rsidRDefault="00006C7E" w:rsidP="0098743C">
            <w:pPr>
              <w:pStyle w:val="a6"/>
              <w:spacing w:after="0" w:line="240" w:lineRule="auto"/>
              <w:rPr>
                <w:rFonts w:ascii="Times New Roman" w:hAnsi="Times New Roman"/>
                <w:sz w:val="28"/>
                <w:szCs w:val="28"/>
                <w:lang w:val="uk-UA"/>
              </w:rPr>
            </w:pPr>
            <w:r w:rsidRPr="00EE1059">
              <w:rPr>
                <w:rFonts w:ascii="Times New Roman" w:hAnsi="Times New Roman"/>
                <w:sz w:val="28"/>
                <w:szCs w:val="28"/>
                <w:lang w:val="uk-UA"/>
              </w:rPr>
              <w:t xml:space="preserve">1-й М </w:t>
            </w:r>
          </w:p>
        </w:tc>
        <w:tc>
          <w:tcPr>
            <w:tcW w:w="3172" w:type="dxa"/>
            <w:tcBorders>
              <w:top w:val="single" w:sz="4" w:space="0" w:color="auto"/>
              <w:left w:val="single" w:sz="4" w:space="0" w:color="auto"/>
              <w:right w:val="single" w:sz="4" w:space="0" w:color="auto"/>
            </w:tcBorders>
          </w:tcPr>
          <w:p w14:paraId="2E499637" w14:textId="77777777" w:rsidR="00006C7E" w:rsidRPr="00EE1059" w:rsidRDefault="00006C7E" w:rsidP="0098743C">
            <w:pPr>
              <w:pStyle w:val="a6"/>
              <w:spacing w:after="0" w:line="240" w:lineRule="auto"/>
              <w:rPr>
                <w:rFonts w:ascii="Times New Roman" w:hAnsi="Times New Roman"/>
                <w:sz w:val="28"/>
                <w:szCs w:val="28"/>
                <w:lang w:val="uk-UA"/>
              </w:rPr>
            </w:pPr>
            <w:r w:rsidRPr="00EE1059">
              <w:rPr>
                <w:rFonts w:ascii="Times New Roman" w:hAnsi="Times New Roman"/>
                <w:sz w:val="28"/>
                <w:szCs w:val="28"/>
                <w:lang w:val="uk-UA"/>
              </w:rPr>
              <w:t xml:space="preserve">Обов’язкова </w:t>
            </w:r>
          </w:p>
        </w:tc>
      </w:tr>
    </w:tbl>
    <w:p w14:paraId="0814E502" w14:textId="77777777" w:rsidR="003057C5" w:rsidRPr="00EE1059" w:rsidRDefault="003057C5" w:rsidP="00510BFC">
      <w:pPr>
        <w:pStyle w:val="a6"/>
        <w:spacing w:after="0"/>
        <w:ind w:left="0"/>
        <w:jc w:val="both"/>
        <w:rPr>
          <w:rFonts w:ascii="Times New Roman" w:hAnsi="Times New Roman"/>
          <w:sz w:val="28"/>
          <w:szCs w:val="28"/>
          <w:lang w:val="uk-UA"/>
        </w:rPr>
      </w:pPr>
    </w:p>
    <w:p w14:paraId="24A2449C" w14:textId="77777777" w:rsidR="003057C5" w:rsidRPr="00EE1059" w:rsidRDefault="003057C5" w:rsidP="00EA7E76">
      <w:pPr>
        <w:pStyle w:val="a6"/>
        <w:numPr>
          <w:ilvl w:val="0"/>
          <w:numId w:val="9"/>
        </w:numPr>
        <w:spacing w:after="0" w:line="240" w:lineRule="auto"/>
        <w:ind w:left="786"/>
        <w:rPr>
          <w:rFonts w:ascii="Times New Roman" w:hAnsi="Times New Roman"/>
          <w:b/>
          <w:bCs/>
          <w:sz w:val="28"/>
          <w:szCs w:val="28"/>
          <w:lang w:val="uk-UA"/>
        </w:rPr>
      </w:pPr>
      <w:r w:rsidRPr="00EE1059">
        <w:rPr>
          <w:rFonts w:ascii="Times New Roman" w:hAnsi="Times New Roman"/>
          <w:b/>
          <w:bCs/>
          <w:sz w:val="28"/>
          <w:szCs w:val="28"/>
          <w:lang w:val="uk-UA"/>
        </w:rPr>
        <w:t>Технічне й програмне забезпечення/ обладнання</w:t>
      </w:r>
    </w:p>
    <w:p w14:paraId="002EE812"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Силабус навчальної дисципліни;</w:t>
      </w:r>
    </w:p>
    <w:p w14:paraId="2289B463"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Плани лекцій, практичних занять та самостійної роботи студентів;</w:t>
      </w:r>
    </w:p>
    <w:p w14:paraId="17D9F623"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 xml:space="preserve">Тези лекцій з дисципліни; </w:t>
      </w:r>
    </w:p>
    <w:p w14:paraId="1FC4591C"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Методичні розробки для викладача;</w:t>
      </w:r>
    </w:p>
    <w:p w14:paraId="4A9B4A15"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Методичні вказівки до практичних занять для студентів;</w:t>
      </w:r>
    </w:p>
    <w:p w14:paraId="4275E956"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Методичні матеріали, що забезпечують самостійну роботу студентів;</w:t>
      </w:r>
    </w:p>
    <w:p w14:paraId="40855CB0"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Тестові та контрольні завдання до практичних занять;</w:t>
      </w:r>
    </w:p>
    <w:p w14:paraId="57419A9C" w14:textId="77777777" w:rsidR="000C6A7E"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Питання та завдання до контролю засвоєння розділу;</w:t>
      </w:r>
    </w:p>
    <w:p w14:paraId="0AD5483D" w14:textId="3027A101" w:rsidR="00EE0117" w:rsidRPr="00EE1059" w:rsidRDefault="000C6A7E" w:rsidP="0096111E">
      <w:pPr>
        <w:pStyle w:val="a6"/>
        <w:numPr>
          <w:ilvl w:val="0"/>
          <w:numId w:val="8"/>
        </w:numPr>
        <w:spacing w:after="0" w:line="240" w:lineRule="auto"/>
        <w:ind w:left="1276" w:hanging="283"/>
        <w:jc w:val="both"/>
        <w:rPr>
          <w:rFonts w:ascii="Times New Roman" w:hAnsi="Times New Roman"/>
          <w:sz w:val="28"/>
          <w:szCs w:val="28"/>
          <w:lang w:val="uk-UA"/>
        </w:rPr>
      </w:pPr>
      <w:r w:rsidRPr="00EE1059">
        <w:rPr>
          <w:rFonts w:ascii="Times New Roman" w:hAnsi="Times New Roman"/>
          <w:sz w:val="28"/>
          <w:szCs w:val="28"/>
          <w:lang w:val="uk-UA"/>
        </w:rPr>
        <w:t>Перелік питань до іспиту, завдання для перевірки практичних навичок під час іспиту.</w:t>
      </w:r>
    </w:p>
    <w:p w14:paraId="0A442289"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bookmarkStart w:id="2" w:name="_Hlk178016138"/>
      <w:r w:rsidRPr="00EE1059">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72ED9757"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FD3DFF1"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Методичні рекомендації до практичних занять та самостійних робіт.</w:t>
      </w:r>
    </w:p>
    <w:p w14:paraId="1E42D36E"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04B5E341"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Пристрої, прилади, обладнання для оцінювання заняттєвої активності та участі клієнта та реалізації процесу ерготерапії </w:t>
      </w:r>
    </w:p>
    <w:p w14:paraId="50DBE23E" w14:textId="77777777" w:rsidR="0096111E" w:rsidRPr="00EE1059" w:rsidRDefault="0096111E" w:rsidP="0096111E">
      <w:pPr>
        <w:numPr>
          <w:ilvl w:val="0"/>
          <w:numId w:val="8"/>
        </w:numPr>
        <w:spacing w:after="0" w:line="240" w:lineRule="auto"/>
        <w:jc w:val="both"/>
        <w:rPr>
          <w:rFonts w:ascii="Times New Roman" w:hAnsi="Times New Roman"/>
          <w:sz w:val="28"/>
          <w:szCs w:val="28"/>
          <w:lang w:val="uk-UA"/>
        </w:rPr>
      </w:pPr>
      <w:r w:rsidRPr="00EE1059">
        <w:rPr>
          <w:rFonts w:ascii="Times New Roman" w:hAnsi="Times New Roman"/>
          <w:sz w:val="28"/>
          <w:szCs w:val="28"/>
          <w:lang w:val="uk-UA"/>
        </w:rPr>
        <w:t xml:space="preserve">Сучасні діагностичні, лікувальні та інші пристрої, предмети та прилади для професійної медичної діяльності </w:t>
      </w:r>
    </w:p>
    <w:bookmarkEnd w:id="2"/>
    <w:p w14:paraId="467A93BC" w14:textId="4E40D4AE" w:rsidR="00256CCE" w:rsidRDefault="00256CCE" w:rsidP="00AE2194">
      <w:pPr>
        <w:spacing w:after="0" w:line="240" w:lineRule="auto"/>
        <w:rPr>
          <w:rFonts w:ascii="Times New Roman" w:hAnsi="Times New Roman"/>
          <w:b/>
          <w:sz w:val="28"/>
          <w:szCs w:val="28"/>
          <w:lang w:val="uk-UA"/>
        </w:rPr>
      </w:pPr>
    </w:p>
    <w:p w14:paraId="282C0342" w14:textId="3B85D1F8" w:rsidR="00EA7E76" w:rsidRDefault="00EA7E76" w:rsidP="00AE2194">
      <w:pPr>
        <w:spacing w:after="0" w:line="240" w:lineRule="auto"/>
        <w:rPr>
          <w:rFonts w:ascii="Times New Roman" w:hAnsi="Times New Roman"/>
          <w:b/>
          <w:sz w:val="28"/>
          <w:szCs w:val="28"/>
          <w:lang w:val="uk-UA"/>
        </w:rPr>
      </w:pPr>
    </w:p>
    <w:p w14:paraId="17D4EC84" w14:textId="77777777" w:rsidR="00EA7E76" w:rsidRPr="00EE1059" w:rsidRDefault="00EA7E76" w:rsidP="00AE2194">
      <w:pPr>
        <w:spacing w:after="0" w:line="240" w:lineRule="auto"/>
        <w:rPr>
          <w:rFonts w:ascii="Times New Roman" w:hAnsi="Times New Roman"/>
          <w:b/>
          <w:sz w:val="28"/>
          <w:szCs w:val="28"/>
          <w:lang w:val="uk-UA"/>
        </w:rPr>
      </w:pPr>
    </w:p>
    <w:p w14:paraId="3340FF6A" w14:textId="65DBBD6E" w:rsidR="003057C5" w:rsidRPr="00EE1059" w:rsidRDefault="003057C5" w:rsidP="00B67C86">
      <w:pPr>
        <w:pStyle w:val="a6"/>
        <w:numPr>
          <w:ilvl w:val="0"/>
          <w:numId w:val="12"/>
        </w:numPr>
        <w:spacing w:after="0" w:line="240" w:lineRule="auto"/>
        <w:rPr>
          <w:rFonts w:ascii="Times New Roman" w:hAnsi="Times New Roman"/>
          <w:b/>
          <w:sz w:val="28"/>
          <w:szCs w:val="28"/>
          <w:lang w:val="uk-UA"/>
        </w:rPr>
      </w:pPr>
      <w:r w:rsidRPr="00EE1059">
        <w:rPr>
          <w:rFonts w:ascii="Times New Roman" w:hAnsi="Times New Roman"/>
          <w:b/>
          <w:sz w:val="28"/>
          <w:szCs w:val="28"/>
          <w:lang w:val="uk-UA"/>
        </w:rPr>
        <w:lastRenderedPageBreak/>
        <w:t>Політика курсу</w:t>
      </w:r>
    </w:p>
    <w:p w14:paraId="59B6DF73" w14:textId="77777777" w:rsidR="0096111E" w:rsidRPr="00EE1059" w:rsidRDefault="0096111E" w:rsidP="0096111E">
      <w:pPr>
        <w:spacing w:after="0" w:line="240" w:lineRule="auto"/>
        <w:ind w:firstLine="709"/>
        <w:jc w:val="both"/>
        <w:rPr>
          <w:rFonts w:ascii="Times New Roman" w:hAnsi="Times New Roman"/>
          <w:bCs/>
          <w:sz w:val="28"/>
          <w:szCs w:val="28"/>
          <w:lang w:val="uk-UA"/>
        </w:rPr>
      </w:pPr>
      <w:r w:rsidRPr="00EE1059">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E1059">
        <w:rPr>
          <w:rFonts w:ascii="Times New Roman" w:hAnsi="Times New Roman"/>
          <w:bCs/>
          <w:sz w:val="28"/>
          <w:szCs w:val="28"/>
          <w:lang w:val="uk-UA"/>
        </w:rPr>
        <w:t xml:space="preserve"> Кредити ЕСТS зараховуються студентам за умови </w:t>
      </w:r>
      <w:r w:rsidRPr="00EE1059">
        <w:rPr>
          <w:rFonts w:ascii="Times New Roman" w:hAnsi="Times New Roman"/>
          <w:sz w:val="28"/>
          <w:szCs w:val="28"/>
          <w:lang w:val="uk-UA"/>
        </w:rPr>
        <w:t>100% очного або дистанційного відвідування усіх лекційних і практичних занять</w:t>
      </w:r>
      <w:r w:rsidRPr="00EE1059">
        <w:rPr>
          <w:rFonts w:ascii="Times New Roman" w:hAnsi="Times New Roman"/>
          <w:bCs/>
          <w:sz w:val="28"/>
          <w:szCs w:val="28"/>
          <w:lang w:val="uk-UA"/>
        </w:rPr>
        <w:t xml:space="preserve"> та при успішному засвоєнні ними відповідного модулю. </w:t>
      </w:r>
    </w:p>
    <w:p w14:paraId="57A73670" w14:textId="77777777" w:rsidR="0096111E" w:rsidRPr="00EE1059" w:rsidRDefault="0096111E" w:rsidP="0096111E">
      <w:pPr>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44E04399" w14:textId="77777777" w:rsidR="0096111E" w:rsidRPr="000D2253" w:rsidRDefault="0096111E" w:rsidP="0096111E">
      <w:pPr>
        <w:widowControl w:val="0"/>
        <w:tabs>
          <w:tab w:val="left" w:pos="142"/>
        </w:tabs>
        <w:spacing w:after="0" w:line="240" w:lineRule="auto"/>
        <w:ind w:firstLine="709"/>
        <w:jc w:val="both"/>
        <w:rPr>
          <w:rFonts w:ascii="Times New Roman" w:eastAsia="SimSun" w:hAnsi="Times New Roman"/>
          <w:sz w:val="28"/>
          <w:szCs w:val="28"/>
          <w:lang w:val="uk-UA"/>
        </w:rPr>
      </w:pPr>
      <w:r w:rsidRPr="000D2253">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0D2253">
          <w:rPr>
            <w:rStyle w:val="a5"/>
            <w:rFonts w:ascii="Times New Roman" w:eastAsia="SimSun" w:hAnsi="Times New Roman"/>
            <w:sz w:val="28"/>
            <w:szCs w:val="28"/>
            <w:lang w:val="uk-UA"/>
          </w:rPr>
          <w:t>https://www.kspu.edu/Legislation/educationalprocessdocs.aspx</w:t>
        </w:r>
      </w:hyperlink>
      <w:r w:rsidRPr="000D2253">
        <w:rPr>
          <w:rFonts w:ascii="Times New Roman" w:eastAsia="SimSun" w:hAnsi="Times New Roman"/>
          <w:sz w:val="28"/>
          <w:szCs w:val="28"/>
          <w:lang w:val="uk-UA"/>
        </w:rPr>
        <w:t xml:space="preserve"> </w:t>
      </w:r>
    </w:p>
    <w:p w14:paraId="6A8E2769" w14:textId="77777777" w:rsidR="0096111E" w:rsidRPr="000D2253" w:rsidRDefault="0096111E" w:rsidP="0096111E">
      <w:pPr>
        <w:widowControl w:val="0"/>
        <w:tabs>
          <w:tab w:val="left" w:pos="142"/>
        </w:tabs>
        <w:spacing w:after="0" w:line="240" w:lineRule="auto"/>
        <w:ind w:firstLine="709"/>
        <w:jc w:val="both"/>
        <w:rPr>
          <w:rFonts w:ascii="Times New Roman" w:eastAsia="SimSun" w:hAnsi="Times New Roman"/>
          <w:sz w:val="28"/>
          <w:szCs w:val="28"/>
          <w:lang w:val="uk-UA"/>
        </w:rPr>
      </w:pPr>
      <w:r w:rsidRPr="000D2253">
        <w:rPr>
          <w:rFonts w:ascii="Times New Roman" w:eastAsia="SimSun" w:hAnsi="Times New Roman"/>
          <w:sz w:val="28"/>
          <w:szCs w:val="28"/>
          <w:lang w:val="uk-UA"/>
        </w:rPr>
        <w:t xml:space="preserve">Освітні платформи </w:t>
      </w:r>
      <w:r w:rsidRPr="000D2253">
        <w:rPr>
          <w:rFonts w:ascii="Times New Roman" w:hAnsi="Times New Roman"/>
          <w:color w:val="000000"/>
          <w:sz w:val="28"/>
          <w:szCs w:val="28"/>
          <w:lang w:val="uk-UA"/>
        </w:rPr>
        <w:t xml:space="preserve">DoctorThinking Education Platform - </w:t>
      </w:r>
      <w:hyperlink r:id="rId12" w:history="1">
        <w:r w:rsidRPr="000D2253">
          <w:rPr>
            <w:rStyle w:val="a5"/>
            <w:rFonts w:ascii="Times New Roman" w:hAnsi="Times New Roman"/>
            <w:color w:val="1155CC"/>
            <w:sz w:val="28"/>
            <w:szCs w:val="28"/>
            <w:lang w:val="uk-UA"/>
          </w:rPr>
          <w:t>https://official.doctorthinking.org/</w:t>
        </w:r>
      </w:hyperlink>
      <w:r w:rsidRPr="000D2253">
        <w:rPr>
          <w:rFonts w:ascii="Times New Roman" w:hAnsi="Times New Roman"/>
          <w:color w:val="000000"/>
          <w:sz w:val="28"/>
          <w:szCs w:val="28"/>
          <w:lang w:val="uk-UA"/>
        </w:rPr>
        <w:t xml:space="preserve"> , </w:t>
      </w:r>
      <w:hyperlink r:id="rId13" w:history="1">
        <w:r w:rsidRPr="000D2253">
          <w:rPr>
            <w:rStyle w:val="a5"/>
            <w:rFonts w:ascii="Times New Roman" w:hAnsi="Times New Roman"/>
            <w:color w:val="1D2125"/>
            <w:sz w:val="28"/>
            <w:szCs w:val="28"/>
            <w:lang w:val="uk-UA"/>
          </w:rPr>
          <w:t>Навчальна платформа</w:t>
        </w:r>
      </w:hyperlink>
      <w:r w:rsidRPr="000D2253">
        <w:rPr>
          <w:rFonts w:ascii="Times New Roman" w:hAnsi="Times New Roman"/>
          <w:color w:val="1D2125"/>
          <w:sz w:val="28"/>
          <w:szCs w:val="28"/>
          <w:lang w:val="uk-UA"/>
        </w:rPr>
        <w:t xml:space="preserve"> </w:t>
      </w:r>
      <w:r w:rsidRPr="000D2253">
        <w:rPr>
          <w:rFonts w:ascii="Times New Roman" w:hAnsi="Times New Roman"/>
          <w:color w:val="1D2125"/>
          <w:sz w:val="28"/>
          <w:szCs w:val="28"/>
          <w:shd w:val="clear" w:color="auto" w:fill="FFFFFF"/>
          <w:lang w:val="uk-UA"/>
        </w:rPr>
        <w:t xml:space="preserve">Центру громадського здоров'я МОЗ України - </w:t>
      </w:r>
      <w:hyperlink r:id="rId14" w:history="1">
        <w:r w:rsidRPr="000D2253">
          <w:rPr>
            <w:rStyle w:val="a5"/>
            <w:rFonts w:ascii="Times New Roman" w:hAnsi="Times New Roman"/>
            <w:color w:val="1155CC"/>
            <w:sz w:val="28"/>
            <w:szCs w:val="28"/>
            <w:shd w:val="clear" w:color="auto" w:fill="FFFFFF"/>
            <w:lang w:val="uk-UA"/>
          </w:rPr>
          <w:t>https://portal.phc.org.ua/uk/view_all_courses/</w:t>
        </w:r>
      </w:hyperlink>
      <w:r w:rsidRPr="000D2253">
        <w:rPr>
          <w:rFonts w:ascii="Times New Roman" w:hAnsi="Times New Roman"/>
          <w:color w:val="1D2125"/>
          <w:sz w:val="28"/>
          <w:szCs w:val="28"/>
          <w:shd w:val="clear" w:color="auto" w:fill="FFFFFF"/>
          <w:lang w:val="uk-UA"/>
        </w:rPr>
        <w:t xml:space="preserve"> , Академія НСЗУ - </w:t>
      </w:r>
      <w:hyperlink r:id="rId15" w:history="1">
        <w:r w:rsidRPr="000D2253">
          <w:rPr>
            <w:rStyle w:val="a5"/>
            <w:rFonts w:ascii="Times New Roman" w:hAnsi="Times New Roman"/>
            <w:color w:val="1155CC"/>
            <w:sz w:val="28"/>
            <w:szCs w:val="28"/>
            <w:shd w:val="clear" w:color="auto" w:fill="FFFFFF"/>
            <w:lang w:val="uk-UA"/>
          </w:rPr>
          <w:t>https://academy.nszu.gov.ua/</w:t>
        </w:r>
      </w:hyperlink>
      <w:r w:rsidRPr="000D2253">
        <w:rPr>
          <w:rFonts w:ascii="Times New Roman" w:hAnsi="Times New Roman"/>
          <w:color w:val="1D2125"/>
          <w:sz w:val="28"/>
          <w:szCs w:val="28"/>
          <w:shd w:val="clear" w:color="auto" w:fill="FFFFFF"/>
          <w:lang w:val="uk-UA"/>
        </w:rPr>
        <w:t xml:space="preserve">  </w:t>
      </w:r>
      <w:r w:rsidRPr="000D2253">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6A8AD763" w14:textId="77777777" w:rsidR="0096111E" w:rsidRPr="00EE1059" w:rsidRDefault="0096111E" w:rsidP="0096111E">
      <w:pPr>
        <w:shd w:val="clear" w:color="auto" w:fill="FFFFFF"/>
        <w:spacing w:after="0" w:line="240" w:lineRule="auto"/>
        <w:ind w:firstLine="709"/>
        <w:jc w:val="both"/>
        <w:textAlignment w:val="top"/>
        <w:rPr>
          <w:rFonts w:ascii="Times New Roman" w:hAnsi="Times New Roman"/>
          <w:sz w:val="28"/>
          <w:szCs w:val="28"/>
          <w:lang w:val="uk-UA"/>
        </w:rPr>
      </w:pPr>
      <w:r w:rsidRPr="00EE1059">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6B75CE8C" w14:textId="0377E5CB" w:rsidR="0096111E" w:rsidRPr="00EE1059" w:rsidRDefault="0096111E" w:rsidP="0096111E">
      <w:pPr>
        <w:spacing w:after="0" w:line="240" w:lineRule="auto"/>
        <w:ind w:firstLine="709"/>
        <w:jc w:val="both"/>
        <w:rPr>
          <w:rFonts w:ascii="Times New Roman" w:hAnsi="Times New Roman"/>
          <w:bCs/>
          <w:sz w:val="28"/>
          <w:szCs w:val="28"/>
          <w:lang w:val="uk-UA"/>
        </w:rPr>
      </w:pPr>
      <w:r w:rsidRPr="00EE1059">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0D2253">
        <w:rPr>
          <w:rFonts w:ascii="Times New Roman" w:hAnsi="Times New Roman"/>
          <w:sz w:val="28"/>
          <w:szCs w:val="28"/>
          <w:lang w:val="uk-UA"/>
        </w:rPr>
        <w:t>в</w:t>
      </w:r>
      <w:r w:rsidRPr="00EE1059">
        <w:rPr>
          <w:rFonts w:ascii="Times New Roman" w:hAnsi="Times New Roman"/>
          <w:sz w:val="28"/>
          <w:szCs w:val="28"/>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2181CC0B" w14:textId="77777777" w:rsidR="0096111E" w:rsidRPr="00EE1059" w:rsidRDefault="0096111E" w:rsidP="0096111E">
      <w:pPr>
        <w:widowControl w:val="0"/>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0B7D8D27" w14:textId="77777777" w:rsidR="0096111E" w:rsidRPr="00EE1059" w:rsidRDefault="0096111E" w:rsidP="0096111E">
      <w:pPr>
        <w:widowControl w:val="0"/>
        <w:autoSpaceDE w:val="0"/>
        <w:autoSpaceDN w:val="0"/>
        <w:adjustRightInd w:val="0"/>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lastRenderedPageBreak/>
        <w:t xml:space="preserve">Мова оцінювання та мова викладання - державна. </w:t>
      </w:r>
    </w:p>
    <w:p w14:paraId="6A9CCBC2" w14:textId="77777777" w:rsidR="0096111E" w:rsidRPr="00EE1059" w:rsidRDefault="0096111E" w:rsidP="0096111E">
      <w:pPr>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1C41D354" w14:textId="77777777" w:rsidR="0096111E" w:rsidRPr="00EE1059" w:rsidRDefault="0096111E" w:rsidP="0096111E">
      <w:pPr>
        <w:widowControl w:val="0"/>
        <w:tabs>
          <w:tab w:val="left" w:pos="142"/>
        </w:tab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550F0A" w14:textId="77777777" w:rsidR="0096111E" w:rsidRPr="00EE1059" w:rsidRDefault="0096111E" w:rsidP="0096111E">
      <w:pPr>
        <w:widowControl w:val="0"/>
        <w:tabs>
          <w:tab w:val="left" w:pos="142"/>
        </w:tab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6E2EBE15" w14:textId="77777777" w:rsidR="0096111E" w:rsidRPr="00EE1059" w:rsidRDefault="0096111E" w:rsidP="0096111E">
      <w:pPr>
        <w:widowControl w:val="0"/>
        <w:tabs>
          <w:tab w:val="left" w:pos="142"/>
        </w:tab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23F2876" w14:textId="77777777" w:rsidR="0096111E" w:rsidRPr="00EE1059" w:rsidRDefault="0096111E" w:rsidP="0096111E">
      <w:pPr>
        <w:widowControl w:val="0"/>
        <w:tabs>
          <w:tab w:val="left" w:pos="142"/>
        </w:tab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1C000206" w14:textId="77777777" w:rsidR="0096111E" w:rsidRPr="00EE1059" w:rsidRDefault="0096111E" w:rsidP="0096111E">
      <w:pPr>
        <w:widowControl w:val="0"/>
        <w:tabs>
          <w:tab w:val="left" w:pos="142"/>
        </w:tabs>
        <w:spacing w:after="0" w:line="240" w:lineRule="auto"/>
        <w:ind w:firstLine="709"/>
        <w:jc w:val="both"/>
        <w:rPr>
          <w:rFonts w:ascii="Times New Roman" w:eastAsia="SimSun" w:hAnsi="Times New Roman"/>
          <w:b/>
          <w:bCs/>
          <w:sz w:val="28"/>
          <w:szCs w:val="28"/>
          <w:lang w:val="uk-UA"/>
        </w:rPr>
      </w:pPr>
    </w:p>
    <w:p w14:paraId="29FC8F65" w14:textId="72864A21" w:rsidR="0096111E" w:rsidRPr="00EE1059" w:rsidRDefault="0096111E" w:rsidP="009853E1">
      <w:pPr>
        <w:widowControl w:val="0"/>
        <w:tabs>
          <w:tab w:val="left" w:pos="142"/>
        </w:tab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Семестровий (підсумковий) контроль проводиться у форм</w:t>
      </w:r>
      <w:r w:rsidR="009853E1" w:rsidRPr="00EE1059">
        <w:rPr>
          <w:rFonts w:ascii="Times New Roman" w:hAnsi="Times New Roman"/>
          <w:sz w:val="28"/>
          <w:szCs w:val="28"/>
          <w:lang w:val="uk-UA"/>
        </w:rPr>
        <w:t>і</w:t>
      </w:r>
      <w:r w:rsidRPr="00EE1059">
        <w:rPr>
          <w:rFonts w:ascii="Times New Roman" w:hAnsi="Times New Roman"/>
          <w:sz w:val="28"/>
          <w:szCs w:val="28"/>
          <w:lang w:val="uk-UA"/>
        </w:rPr>
        <w:t xml:space="preserve"> екзамен</w:t>
      </w:r>
      <w:r w:rsidR="009853E1" w:rsidRPr="00EE1059">
        <w:rPr>
          <w:rFonts w:ascii="Times New Roman" w:hAnsi="Times New Roman"/>
          <w:sz w:val="28"/>
          <w:szCs w:val="28"/>
          <w:lang w:val="uk-UA"/>
        </w:rPr>
        <w:t>у</w:t>
      </w:r>
      <w:r w:rsidRPr="00EE1059">
        <w:rPr>
          <w:rFonts w:ascii="Times New Roman" w:hAnsi="Times New Roman"/>
          <w:sz w:val="28"/>
          <w:szCs w:val="28"/>
          <w:lang w:val="uk-UA"/>
        </w:rPr>
        <w:t xml:space="preserve"> </w:t>
      </w:r>
      <w:r w:rsidRPr="00EE1059">
        <w:rPr>
          <w:rFonts w:ascii="Times New Roman" w:hAnsi="Times New Roman"/>
          <w:bCs/>
          <w:sz w:val="28"/>
          <w:szCs w:val="28"/>
          <w:lang w:val="uk-UA"/>
        </w:rPr>
        <w:t xml:space="preserve">(І семестр) </w:t>
      </w:r>
      <w:r w:rsidRPr="00EE1059">
        <w:rPr>
          <w:rFonts w:ascii="Times New Roman" w:hAnsi="Times New Roman"/>
          <w:sz w:val="28"/>
          <w:szCs w:val="28"/>
          <w:lang w:val="uk-UA"/>
        </w:rPr>
        <w:t xml:space="preserve">- як окремий контрольний захід. Форма проведення екзамену (усна); вид завдань (запитання за екзаменаційними білетами). </w:t>
      </w:r>
    </w:p>
    <w:p w14:paraId="2AF33805" w14:textId="036AF203" w:rsidR="00434EF7" w:rsidRPr="00EE1059" w:rsidRDefault="0096111E" w:rsidP="00AE2194">
      <w:pPr>
        <w:widowControl w:val="0"/>
        <w:tabs>
          <w:tab w:val="left" w:pos="142"/>
          <w:tab w:val="left" w:pos="993"/>
          <w:tab w:val="left" w:pos="1260"/>
        </w:tabs>
        <w:suppressAutoHyphens/>
        <w:spacing w:after="0" w:line="240" w:lineRule="auto"/>
        <w:ind w:firstLine="709"/>
        <w:jc w:val="both"/>
        <w:rPr>
          <w:rFonts w:ascii="Times New Roman" w:hAnsi="Times New Roman"/>
          <w:sz w:val="28"/>
          <w:szCs w:val="28"/>
          <w:lang w:val="uk-UA"/>
        </w:rPr>
      </w:pPr>
      <w:r w:rsidRPr="00EE1059">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38D3222D" w14:textId="44FCC3FA" w:rsidR="00EA7E76" w:rsidRDefault="00EA7E76" w:rsidP="00AE2194">
      <w:pPr>
        <w:widowControl w:val="0"/>
        <w:tabs>
          <w:tab w:val="left" w:pos="142"/>
          <w:tab w:val="left" w:pos="993"/>
          <w:tab w:val="left" w:pos="1260"/>
        </w:tabs>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14:paraId="2D3E82A4" w14:textId="77777777" w:rsidR="003057C5" w:rsidRPr="00EE1059" w:rsidRDefault="003057C5" w:rsidP="00B67C86">
      <w:pPr>
        <w:pStyle w:val="a6"/>
        <w:numPr>
          <w:ilvl w:val="0"/>
          <w:numId w:val="12"/>
        </w:numPr>
        <w:spacing w:after="0" w:line="240" w:lineRule="auto"/>
        <w:rPr>
          <w:rFonts w:ascii="Times New Roman" w:hAnsi="Times New Roman"/>
          <w:b/>
          <w:bCs/>
          <w:sz w:val="28"/>
          <w:szCs w:val="28"/>
          <w:lang w:val="uk-UA"/>
        </w:rPr>
      </w:pPr>
      <w:r w:rsidRPr="00EE1059">
        <w:rPr>
          <w:rFonts w:ascii="Times New Roman" w:hAnsi="Times New Roman"/>
          <w:b/>
          <w:bCs/>
          <w:sz w:val="28"/>
          <w:szCs w:val="28"/>
          <w:lang w:val="uk-UA"/>
        </w:rPr>
        <w:lastRenderedPageBreak/>
        <w:t>Схема курсу</w:t>
      </w:r>
    </w:p>
    <w:p w14:paraId="52269E20" w14:textId="77777777" w:rsidR="003057C5" w:rsidRPr="00EE1059" w:rsidRDefault="003057C5" w:rsidP="003057C5">
      <w:pPr>
        <w:pStyle w:val="a6"/>
        <w:spacing w:after="0" w:line="240" w:lineRule="auto"/>
        <w:rPr>
          <w:rFonts w:ascii="Times New Roman" w:hAnsi="Times New Roman"/>
          <w:b/>
          <w:bCs/>
          <w:sz w:val="28"/>
          <w:szCs w:val="28"/>
          <w:lang w:val="uk-UA"/>
        </w:rPr>
      </w:pPr>
    </w:p>
    <w:p w14:paraId="2E8D1595" w14:textId="00C14473" w:rsidR="003057C5" w:rsidRPr="00EE1059" w:rsidRDefault="003057C5" w:rsidP="003057C5">
      <w:pPr>
        <w:pStyle w:val="a6"/>
        <w:spacing w:after="0" w:line="240" w:lineRule="auto"/>
        <w:rPr>
          <w:rFonts w:ascii="Times New Roman" w:hAnsi="Times New Roman"/>
          <w:b/>
          <w:bCs/>
          <w:sz w:val="28"/>
          <w:szCs w:val="28"/>
          <w:lang w:val="uk-UA"/>
        </w:rPr>
      </w:pPr>
      <w:r w:rsidRPr="00EE1059">
        <w:rPr>
          <w:rFonts w:ascii="Times New Roman" w:hAnsi="Times New Roman"/>
          <w:b/>
          <w:bCs/>
          <w:sz w:val="28"/>
          <w:szCs w:val="28"/>
          <w:lang w:val="uk-UA"/>
        </w:rPr>
        <w:t xml:space="preserve">Семестр </w:t>
      </w:r>
      <w:r w:rsidR="00057EC4" w:rsidRPr="00EE1059">
        <w:rPr>
          <w:rFonts w:ascii="Times New Roman" w:hAnsi="Times New Roman"/>
          <w:b/>
          <w:bCs/>
          <w:sz w:val="28"/>
          <w:szCs w:val="28"/>
          <w:lang w:val="uk-UA"/>
        </w:rPr>
        <w:t>І</w:t>
      </w:r>
    </w:p>
    <w:p w14:paraId="7581B471" w14:textId="77777777" w:rsidR="003057C5" w:rsidRPr="00EE1059" w:rsidRDefault="003057C5" w:rsidP="003057C5">
      <w:pPr>
        <w:shd w:val="clear" w:color="auto" w:fill="FFFFFF"/>
        <w:spacing w:after="0" w:line="240" w:lineRule="auto"/>
        <w:jc w:val="center"/>
        <w:rPr>
          <w:rFonts w:ascii="Times New Roman" w:hAnsi="Times New Roman"/>
          <w:b/>
          <w:iCs/>
          <w:sz w:val="28"/>
          <w:szCs w:val="28"/>
          <w:lang w:val="uk-UA"/>
        </w:rPr>
      </w:pPr>
      <w:r w:rsidRPr="00EE1059">
        <w:rPr>
          <w:rFonts w:ascii="Times New Roman" w:hAnsi="Times New Roman"/>
          <w:b/>
          <w:iCs/>
          <w:sz w:val="28"/>
          <w:szCs w:val="28"/>
          <w:lang w:val="uk-UA"/>
        </w:rPr>
        <w:t xml:space="preserve">МОДУЛЬ 1. </w:t>
      </w:r>
    </w:p>
    <w:p w14:paraId="3436B84D" w14:textId="24EC797E" w:rsidR="0086263D" w:rsidRPr="00EE1059" w:rsidRDefault="00006C7E" w:rsidP="00006C7E">
      <w:pPr>
        <w:pStyle w:val="a6"/>
        <w:spacing w:after="0"/>
        <w:ind w:left="0"/>
        <w:jc w:val="center"/>
        <w:rPr>
          <w:rFonts w:ascii="Times New Roman" w:hAnsi="Times New Roman"/>
          <w:b/>
          <w:bCs/>
          <w:sz w:val="28"/>
          <w:szCs w:val="28"/>
          <w:lang w:val="uk-UA"/>
        </w:rPr>
      </w:pPr>
      <w:r w:rsidRPr="00EE1059">
        <w:rPr>
          <w:rFonts w:ascii="Times New Roman" w:hAnsi="Times New Roman"/>
          <w:b/>
          <w:bCs/>
          <w:sz w:val="28"/>
          <w:szCs w:val="28"/>
          <w:lang w:val="uk-UA"/>
        </w:rPr>
        <w:t>ФІЗИЧНА ТЕРАПІЯ ТА КЛІНІЧНИЙ МЕНЕДЖМЕНТ В АКУШЕРСТВІ ТА ГІНЕКОЛОГІЇ</w:t>
      </w:r>
    </w:p>
    <w:p w14:paraId="1EFD8AA0" w14:textId="7FBBEA46" w:rsidR="00456ACC" w:rsidRPr="00EE1059" w:rsidRDefault="00456ACC" w:rsidP="00006C7E">
      <w:pPr>
        <w:pStyle w:val="a6"/>
        <w:spacing w:after="0"/>
        <w:ind w:left="0"/>
        <w:jc w:val="center"/>
        <w:rPr>
          <w:rFonts w:ascii="Times New Roman" w:hAnsi="Times New Roman"/>
          <w:b/>
          <w:bCs/>
          <w:sz w:val="28"/>
          <w:szCs w:val="28"/>
          <w:lang w:val="uk-UA"/>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456ACC" w:rsidRPr="00EE1059" w14:paraId="5CB273B0" w14:textId="77777777" w:rsidTr="003D6623">
        <w:tc>
          <w:tcPr>
            <w:tcW w:w="1560" w:type="dxa"/>
            <w:shd w:val="clear" w:color="auto" w:fill="auto"/>
          </w:tcPr>
          <w:p w14:paraId="3DA81492" w14:textId="77777777" w:rsidR="00456ACC" w:rsidRPr="00EE1059" w:rsidRDefault="00456ACC"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Тиждень, дата, години (вказується відповідно до розкладу навчальних занять)</w:t>
            </w:r>
          </w:p>
        </w:tc>
        <w:tc>
          <w:tcPr>
            <w:tcW w:w="4678" w:type="dxa"/>
            <w:shd w:val="clear" w:color="auto" w:fill="auto"/>
          </w:tcPr>
          <w:p w14:paraId="7429E9BF" w14:textId="77777777" w:rsidR="00456ACC" w:rsidRPr="00EE1059" w:rsidRDefault="00456ACC" w:rsidP="003D6623">
            <w:pPr>
              <w:spacing w:after="0" w:line="240" w:lineRule="auto"/>
              <w:ind w:firstLine="709"/>
              <w:jc w:val="center"/>
              <w:rPr>
                <w:rFonts w:ascii="Times New Roman" w:hAnsi="Times New Roman"/>
                <w:b/>
                <w:bCs/>
                <w:sz w:val="24"/>
                <w:szCs w:val="24"/>
                <w:lang w:val="uk-UA"/>
              </w:rPr>
            </w:pPr>
            <w:r w:rsidRPr="00EE1059">
              <w:rPr>
                <w:rFonts w:ascii="Times New Roman" w:hAnsi="Times New Roman"/>
                <w:b/>
                <w:bCs/>
                <w:sz w:val="24"/>
                <w:szCs w:val="24"/>
                <w:lang w:val="uk-UA"/>
              </w:rPr>
              <w:t>Тема, план</w:t>
            </w:r>
          </w:p>
        </w:tc>
        <w:tc>
          <w:tcPr>
            <w:tcW w:w="2268" w:type="dxa"/>
            <w:shd w:val="clear" w:color="auto" w:fill="auto"/>
          </w:tcPr>
          <w:p w14:paraId="06F933E2" w14:textId="77777777"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4536" w:type="dxa"/>
            <w:shd w:val="clear" w:color="auto" w:fill="auto"/>
          </w:tcPr>
          <w:p w14:paraId="2148235F" w14:textId="77777777"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Список рекомендованих джерел</w:t>
            </w:r>
          </w:p>
        </w:tc>
        <w:tc>
          <w:tcPr>
            <w:tcW w:w="1559" w:type="dxa"/>
            <w:shd w:val="clear" w:color="auto" w:fill="auto"/>
          </w:tcPr>
          <w:p w14:paraId="6781A4D0" w14:textId="77777777"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Завдання</w:t>
            </w:r>
          </w:p>
        </w:tc>
        <w:tc>
          <w:tcPr>
            <w:tcW w:w="1276" w:type="dxa"/>
            <w:shd w:val="clear" w:color="auto" w:fill="auto"/>
          </w:tcPr>
          <w:p w14:paraId="739CAD54" w14:textId="77777777"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Максимальна кількість балів</w:t>
            </w:r>
          </w:p>
        </w:tc>
      </w:tr>
      <w:tr w:rsidR="00456ACC" w:rsidRPr="00EE1059" w14:paraId="7065C4F0" w14:textId="77777777" w:rsidTr="003D6623">
        <w:tc>
          <w:tcPr>
            <w:tcW w:w="15877" w:type="dxa"/>
            <w:gridSpan w:val="6"/>
            <w:shd w:val="clear" w:color="auto" w:fill="auto"/>
          </w:tcPr>
          <w:p w14:paraId="2145088D" w14:textId="68F354B3" w:rsidR="00456ACC" w:rsidRPr="00EE1059" w:rsidRDefault="00456ACC" w:rsidP="00B67C86">
            <w:pPr>
              <w:pStyle w:val="a6"/>
              <w:numPr>
                <w:ilvl w:val="0"/>
                <w:numId w:val="14"/>
              </w:num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 xml:space="preserve">МОДУЛЬ 1. Фізична терапія та клінічний менеджмент в акушерстві та гінекології </w:t>
            </w:r>
          </w:p>
        </w:tc>
      </w:tr>
      <w:tr w:rsidR="00456ACC" w:rsidRPr="00EE1059" w14:paraId="2ADC5460" w14:textId="77777777" w:rsidTr="003D6623">
        <w:tc>
          <w:tcPr>
            <w:tcW w:w="1560" w:type="dxa"/>
            <w:shd w:val="clear" w:color="auto" w:fill="auto"/>
          </w:tcPr>
          <w:p w14:paraId="04A42E3B" w14:textId="77777777" w:rsidR="00377FA7"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 xml:space="preserve">Тиждень </w:t>
            </w:r>
          </w:p>
          <w:p w14:paraId="11F5665B" w14:textId="33B9CCE6" w:rsidR="00456ACC"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1</w:t>
            </w:r>
          </w:p>
        </w:tc>
        <w:tc>
          <w:tcPr>
            <w:tcW w:w="4678" w:type="dxa"/>
            <w:shd w:val="clear" w:color="auto" w:fill="auto"/>
          </w:tcPr>
          <w:p w14:paraId="42EF2BEF" w14:textId="77777777" w:rsidR="00456ACC" w:rsidRPr="00EE1059" w:rsidRDefault="00456ACC" w:rsidP="003D6623">
            <w:pPr>
              <w:spacing w:after="0" w:line="240" w:lineRule="auto"/>
              <w:rPr>
                <w:rFonts w:ascii="Times New Roman" w:hAnsi="Times New Roman"/>
                <w:bCs/>
                <w:sz w:val="24"/>
                <w:szCs w:val="24"/>
                <w:lang w:val="uk-UA"/>
              </w:rPr>
            </w:pPr>
            <w:r w:rsidRPr="00EE1059">
              <w:rPr>
                <w:rFonts w:ascii="Times New Roman" w:hAnsi="Times New Roman"/>
                <w:b/>
                <w:sz w:val="24"/>
                <w:szCs w:val="24"/>
                <w:lang w:val="uk-UA"/>
              </w:rPr>
              <w:t xml:space="preserve">Тема 1. </w:t>
            </w:r>
            <w:r w:rsidRPr="00EE1059">
              <w:rPr>
                <w:rFonts w:ascii="Times New Roman" w:hAnsi="Times New Roman"/>
                <w:bCs/>
                <w:sz w:val="24"/>
                <w:szCs w:val="24"/>
                <w:lang w:val="uk-UA"/>
              </w:rPr>
              <w:t>Нейроендокринна регуляція функцій статевих органів. Порушення функцій репродуктивної системи (аменорея, аномальні (дисфункціональні) маткові кровотечі). Методи дослідження в гінекології</w:t>
            </w:r>
          </w:p>
          <w:p w14:paraId="77459725" w14:textId="77777777" w:rsidR="00377FA7" w:rsidRPr="00EE1059" w:rsidRDefault="00377FA7" w:rsidP="00B67C86">
            <w:pPr>
              <w:numPr>
                <w:ilvl w:val="0"/>
                <w:numId w:val="13"/>
              </w:numPr>
              <w:tabs>
                <w:tab w:val="clear" w:pos="720"/>
                <w:tab w:val="num" w:pos="179"/>
              </w:tabs>
              <w:spacing w:after="0" w:line="240" w:lineRule="auto"/>
              <w:ind w:left="321" w:hanging="284"/>
              <w:rPr>
                <w:rFonts w:ascii="Times New Roman" w:hAnsi="Times New Roman"/>
                <w:sz w:val="24"/>
                <w:szCs w:val="24"/>
                <w:lang w:val="uk-UA"/>
              </w:rPr>
            </w:pPr>
            <w:r w:rsidRPr="00EE1059">
              <w:rPr>
                <w:rFonts w:ascii="Times New Roman" w:hAnsi="Times New Roman"/>
                <w:sz w:val="24"/>
                <w:szCs w:val="24"/>
                <w:lang w:val="uk-UA"/>
              </w:rPr>
              <w:t>Порушення менструального циклу: етіопатогенез, класифікація.</w:t>
            </w:r>
          </w:p>
          <w:p w14:paraId="43C46A2A" w14:textId="77777777" w:rsidR="00377FA7" w:rsidRPr="00EE1059" w:rsidRDefault="00377FA7" w:rsidP="00B67C86">
            <w:pPr>
              <w:numPr>
                <w:ilvl w:val="0"/>
                <w:numId w:val="13"/>
              </w:numPr>
              <w:tabs>
                <w:tab w:val="clear" w:pos="720"/>
                <w:tab w:val="num" w:pos="179"/>
              </w:tabs>
              <w:spacing w:after="0" w:line="240" w:lineRule="auto"/>
              <w:ind w:left="321" w:hanging="284"/>
              <w:rPr>
                <w:rFonts w:ascii="Times New Roman" w:hAnsi="Times New Roman"/>
                <w:sz w:val="24"/>
                <w:szCs w:val="24"/>
                <w:lang w:val="uk-UA"/>
              </w:rPr>
            </w:pPr>
            <w:r w:rsidRPr="00EE1059">
              <w:rPr>
                <w:rFonts w:ascii="Times New Roman" w:hAnsi="Times New Roman"/>
                <w:sz w:val="24"/>
                <w:szCs w:val="24"/>
                <w:lang w:val="uk-UA"/>
              </w:rPr>
              <w:t>Аменорея (форми аменореї – фізіологічна, патологічна, первинна та вторинна, справжня та несправжня; за рівнем виникнення порушень – гіпоталамічна, гіпофізарна, яєчникова, маткова) – діагностика, принципи лікування.</w:t>
            </w:r>
          </w:p>
          <w:p w14:paraId="6129B3AF" w14:textId="77777777" w:rsidR="00377FA7" w:rsidRPr="00EE1059" w:rsidRDefault="00377FA7" w:rsidP="00B67C86">
            <w:pPr>
              <w:numPr>
                <w:ilvl w:val="0"/>
                <w:numId w:val="13"/>
              </w:numPr>
              <w:tabs>
                <w:tab w:val="clear" w:pos="720"/>
                <w:tab w:val="num" w:pos="179"/>
              </w:tabs>
              <w:spacing w:after="0" w:line="240" w:lineRule="auto"/>
              <w:ind w:left="321" w:hanging="284"/>
              <w:rPr>
                <w:rFonts w:ascii="Times New Roman" w:hAnsi="Times New Roman"/>
                <w:sz w:val="24"/>
                <w:szCs w:val="24"/>
                <w:lang w:val="uk-UA"/>
              </w:rPr>
            </w:pPr>
            <w:r w:rsidRPr="00EE1059">
              <w:rPr>
                <w:rFonts w:ascii="Times New Roman" w:hAnsi="Times New Roman"/>
                <w:sz w:val="24"/>
                <w:szCs w:val="24"/>
                <w:lang w:val="uk-UA"/>
              </w:rPr>
              <w:t xml:space="preserve">Маткові кровотечі – овуляторні та ановуляторні (причини, клініка, </w:t>
            </w:r>
            <w:r w:rsidRPr="00EE1059">
              <w:rPr>
                <w:rFonts w:ascii="Times New Roman" w:hAnsi="Times New Roman"/>
                <w:sz w:val="24"/>
                <w:szCs w:val="24"/>
                <w:lang w:val="uk-UA"/>
              </w:rPr>
              <w:lastRenderedPageBreak/>
              <w:t>діагностика, невідкладна допомога, принципи лікування).</w:t>
            </w:r>
          </w:p>
          <w:p w14:paraId="17DF2608" w14:textId="77777777" w:rsidR="00377FA7" w:rsidRPr="00EE1059" w:rsidRDefault="00377FA7" w:rsidP="00B67C86">
            <w:pPr>
              <w:numPr>
                <w:ilvl w:val="0"/>
                <w:numId w:val="13"/>
              </w:numPr>
              <w:tabs>
                <w:tab w:val="clear" w:pos="720"/>
                <w:tab w:val="num" w:pos="179"/>
              </w:tabs>
              <w:spacing w:after="0" w:line="240" w:lineRule="auto"/>
              <w:ind w:left="321" w:hanging="284"/>
              <w:rPr>
                <w:rFonts w:ascii="Times New Roman" w:hAnsi="Times New Roman"/>
                <w:sz w:val="24"/>
                <w:szCs w:val="24"/>
                <w:lang w:val="uk-UA"/>
              </w:rPr>
            </w:pPr>
            <w:r w:rsidRPr="00EE1059">
              <w:rPr>
                <w:rFonts w:ascii="Times New Roman" w:hAnsi="Times New Roman"/>
                <w:sz w:val="24"/>
                <w:szCs w:val="24"/>
                <w:lang w:val="uk-UA"/>
              </w:rPr>
              <w:t>Нейроендокринні синдроми – передменструальний, клімактеричний, посткастраційний, вірильний.</w:t>
            </w:r>
          </w:p>
          <w:p w14:paraId="0E647E8A" w14:textId="301842F3" w:rsidR="00377FA7" w:rsidRPr="00EE1059" w:rsidRDefault="00377FA7" w:rsidP="003D6623">
            <w:pPr>
              <w:spacing w:after="0" w:line="240" w:lineRule="auto"/>
              <w:rPr>
                <w:rFonts w:ascii="Times New Roman" w:hAnsi="Times New Roman"/>
                <w:b/>
                <w:bCs/>
                <w:sz w:val="24"/>
                <w:szCs w:val="24"/>
                <w:lang w:val="uk-UA"/>
              </w:rPr>
            </w:pPr>
          </w:p>
        </w:tc>
        <w:tc>
          <w:tcPr>
            <w:tcW w:w="2268" w:type="dxa"/>
            <w:shd w:val="clear" w:color="auto" w:fill="auto"/>
          </w:tcPr>
          <w:p w14:paraId="066E098D"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Лекція – 2 год.;</w:t>
            </w:r>
          </w:p>
          <w:p w14:paraId="46712A55"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40572091" w14:textId="7A259A03"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428EE7FB" w14:textId="7F666A30" w:rsidR="00377FA7"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 xml:space="preserve">Акушерство і гінекологія : Підруч. для сімейних лікарів: В 2 т./    Мазорчук Б.Ф., Жученко П.Г. – Київ,  2005. – Т.1. – 448с. Т.2. – 464с. </w:t>
            </w:r>
          </w:p>
          <w:p w14:paraId="17BE1827" w14:textId="77777777" w:rsidR="00DE1A14"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 xml:space="preserve">Гінекологія: Підруч. для акушерів – гінекологів, лікарів-інтернів, студ. вищ. мед. навч. закл. освіти ІІІ-IV рівнів. Голота В.Я., Бенюк В.О. – Київ, «Поліграфкнига», 2004. – 504 с. </w:t>
            </w:r>
          </w:p>
          <w:p w14:paraId="2E755729" w14:textId="77777777" w:rsidR="00DE1A14"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Хміль С.В., Романчук Л.І., Кучма З.М. Акушерство.</w:t>
            </w:r>
            <w:r w:rsidR="00DE1A14" w:rsidRPr="00EE1059">
              <w:rPr>
                <w:rFonts w:ascii="Times New Roman" w:hAnsi="Times New Roman"/>
                <w:sz w:val="24"/>
                <w:szCs w:val="24"/>
                <w:lang w:val="uk-UA"/>
              </w:rPr>
              <w:t xml:space="preserve"> </w:t>
            </w:r>
            <w:r w:rsidRPr="00EE1059">
              <w:rPr>
                <w:rFonts w:ascii="Times New Roman" w:hAnsi="Times New Roman"/>
                <w:sz w:val="24"/>
                <w:szCs w:val="24"/>
                <w:lang w:val="uk-UA"/>
              </w:rPr>
              <w:t>Тернопіль , 2008.- 618с.</w:t>
            </w:r>
          </w:p>
          <w:p w14:paraId="1682D9A3" w14:textId="77777777" w:rsidR="00DE1A14"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Акушерство Підручник Автор: Грищенко В.І., Щербина М.О.</w:t>
            </w:r>
            <w:r w:rsidR="00DE1A14" w:rsidRPr="00EE1059">
              <w:rPr>
                <w:rFonts w:ascii="Times New Roman" w:hAnsi="Times New Roman"/>
                <w:sz w:val="24"/>
                <w:szCs w:val="24"/>
                <w:lang w:val="uk-UA"/>
              </w:rPr>
              <w:t xml:space="preserve"> </w:t>
            </w:r>
            <w:r w:rsidRPr="00EE1059">
              <w:rPr>
                <w:rFonts w:ascii="Times New Roman" w:hAnsi="Times New Roman"/>
                <w:sz w:val="24"/>
                <w:szCs w:val="24"/>
                <w:lang w:val="uk-UA"/>
              </w:rPr>
              <w:t>Видавництво: Медицина, Київ Рік видання: 2009 Сторінок: 410</w:t>
            </w:r>
          </w:p>
          <w:p w14:paraId="40F0F74C" w14:textId="77777777" w:rsidR="00DE1A14"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 xml:space="preserve">Довідник студента з курсу акушерства та гінекології / Під ред професора В. О. </w:t>
            </w:r>
            <w:r w:rsidRPr="00EE1059">
              <w:rPr>
                <w:rFonts w:ascii="Times New Roman" w:hAnsi="Times New Roman"/>
                <w:sz w:val="24"/>
                <w:szCs w:val="24"/>
                <w:lang w:val="uk-UA"/>
              </w:rPr>
              <w:lastRenderedPageBreak/>
              <w:t xml:space="preserve">Потапова. Дніпропетровськ: цмк ддма, 2008. 40 с </w:t>
            </w:r>
          </w:p>
          <w:p w14:paraId="76FE079F" w14:textId="77777777" w:rsidR="00DE1A14"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Запорожан В.М., Цегельський М.Р., Рожковська Н.М.  Акушерство і гінекологія.  Підручник : у 2-х томах. Т.1. – Одеса.Одес.держ.мед.ун-т, 2005.-472с.</w:t>
            </w:r>
          </w:p>
          <w:p w14:paraId="69892980" w14:textId="5D329B44" w:rsidR="00456ACC" w:rsidRPr="00EE1059" w:rsidRDefault="00377FA7" w:rsidP="00B67C86">
            <w:pPr>
              <w:pStyle w:val="a6"/>
              <w:numPr>
                <w:ilvl w:val="1"/>
                <w:numId w:val="8"/>
              </w:numPr>
              <w:tabs>
                <w:tab w:val="num" w:pos="352"/>
              </w:tabs>
              <w:spacing w:after="0" w:line="240" w:lineRule="auto"/>
              <w:ind w:left="210" w:hanging="284"/>
              <w:jc w:val="both"/>
              <w:rPr>
                <w:rFonts w:ascii="Times New Roman" w:hAnsi="Times New Roman"/>
                <w:b/>
                <w:bCs/>
                <w:sz w:val="24"/>
                <w:szCs w:val="24"/>
                <w:lang w:val="uk-UA"/>
              </w:rPr>
            </w:pPr>
            <w:r w:rsidRPr="00EE1059">
              <w:rPr>
                <w:rFonts w:ascii="Times New Roman" w:hAnsi="Times New Roman"/>
                <w:sz w:val="24"/>
                <w:szCs w:val="24"/>
                <w:lang w:val="uk-UA"/>
              </w:rPr>
              <w:t>Запорожан В.М. Цегельський М.Р., Рожковська Н.М.  Акушерство і гінекологія.  Підручник : у 2-х томах. Т.2. – Одеса.Одес.держ.мед.ун-т, 2005.-420с.</w:t>
            </w:r>
          </w:p>
        </w:tc>
        <w:tc>
          <w:tcPr>
            <w:tcW w:w="1559" w:type="dxa"/>
            <w:shd w:val="clear" w:color="auto" w:fill="auto"/>
          </w:tcPr>
          <w:p w14:paraId="31954983"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4731F1F8"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4E09F0A3" w14:textId="621C8697" w:rsidR="00456ACC" w:rsidRPr="00EE1059" w:rsidRDefault="00377FA7"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6E616E96" w14:textId="3979A312" w:rsidR="00456ACC"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456ACC" w:rsidRPr="00EE1059" w14:paraId="6908156E" w14:textId="77777777" w:rsidTr="003D6623">
        <w:tc>
          <w:tcPr>
            <w:tcW w:w="1560" w:type="dxa"/>
            <w:shd w:val="clear" w:color="auto" w:fill="auto"/>
          </w:tcPr>
          <w:p w14:paraId="4EBC5A94" w14:textId="77777777" w:rsidR="00456ACC"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619D9F4B" w14:textId="7C375FB9" w:rsidR="00377FA7"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2</w:t>
            </w:r>
          </w:p>
        </w:tc>
        <w:tc>
          <w:tcPr>
            <w:tcW w:w="4678" w:type="dxa"/>
            <w:shd w:val="clear" w:color="auto" w:fill="auto"/>
          </w:tcPr>
          <w:p w14:paraId="35B8E68B" w14:textId="77777777" w:rsidR="00456ACC" w:rsidRPr="00EE1059" w:rsidRDefault="00456ACC" w:rsidP="003D6623">
            <w:pPr>
              <w:spacing w:after="0" w:line="240" w:lineRule="auto"/>
              <w:rPr>
                <w:rFonts w:ascii="Times New Roman" w:hAnsi="Times New Roman"/>
                <w:bCs/>
                <w:sz w:val="24"/>
                <w:szCs w:val="24"/>
                <w:lang w:val="uk-UA"/>
              </w:rPr>
            </w:pPr>
            <w:r w:rsidRPr="00EE1059">
              <w:rPr>
                <w:rFonts w:ascii="Times New Roman" w:hAnsi="Times New Roman"/>
                <w:b/>
                <w:spacing w:val="-1"/>
                <w:sz w:val="24"/>
                <w:szCs w:val="24"/>
                <w:lang w:val="uk-UA"/>
              </w:rPr>
              <w:t xml:space="preserve">Тема 2. </w:t>
            </w:r>
            <w:r w:rsidRPr="00EE1059">
              <w:rPr>
                <w:rFonts w:ascii="Times New Roman" w:hAnsi="Times New Roman"/>
                <w:bCs/>
                <w:spacing w:val="-1"/>
                <w:sz w:val="24"/>
                <w:szCs w:val="24"/>
                <w:lang w:val="uk-UA"/>
              </w:rPr>
              <w:t xml:space="preserve">Ендометріоз. </w:t>
            </w:r>
            <w:r w:rsidRPr="00EE1059">
              <w:rPr>
                <w:rFonts w:ascii="Times New Roman" w:hAnsi="Times New Roman"/>
                <w:bCs/>
                <w:sz w:val="24"/>
                <w:szCs w:val="24"/>
                <w:lang w:val="uk-UA"/>
              </w:rPr>
              <w:t>Гінекологічні захворювання дітей та підлітків</w:t>
            </w:r>
          </w:p>
          <w:p w14:paraId="11712D5A" w14:textId="77777777" w:rsidR="00DE1A14" w:rsidRPr="00EE1059" w:rsidRDefault="00DE1A14" w:rsidP="00B67C86">
            <w:pPr>
              <w:numPr>
                <w:ilvl w:val="0"/>
                <w:numId w:val="16"/>
              </w:numPr>
              <w:spacing w:after="0" w:line="240" w:lineRule="auto"/>
              <w:rPr>
                <w:rFonts w:ascii="Times New Roman" w:hAnsi="Times New Roman"/>
                <w:iCs/>
                <w:sz w:val="24"/>
                <w:szCs w:val="24"/>
                <w:lang w:val="uk-UA"/>
              </w:rPr>
            </w:pPr>
            <w:r w:rsidRPr="00EE1059">
              <w:rPr>
                <w:rFonts w:ascii="Times New Roman" w:hAnsi="Times New Roman"/>
                <w:iCs/>
                <w:sz w:val="24"/>
                <w:szCs w:val="24"/>
                <w:lang w:val="uk-UA"/>
              </w:rPr>
              <w:t>Ендометріоз - визначення поняття.</w:t>
            </w:r>
          </w:p>
          <w:p w14:paraId="3DE59AC8" w14:textId="77777777" w:rsidR="00DE1A14" w:rsidRPr="00EE1059" w:rsidRDefault="00DE1A14" w:rsidP="00B67C86">
            <w:pPr>
              <w:numPr>
                <w:ilvl w:val="0"/>
                <w:numId w:val="16"/>
              </w:numPr>
              <w:spacing w:after="0" w:line="240" w:lineRule="auto"/>
              <w:rPr>
                <w:rFonts w:ascii="Times New Roman" w:hAnsi="Times New Roman"/>
                <w:iCs/>
                <w:sz w:val="24"/>
                <w:szCs w:val="24"/>
                <w:lang w:val="uk-UA"/>
              </w:rPr>
            </w:pPr>
            <w:r w:rsidRPr="00EE1059">
              <w:rPr>
                <w:rFonts w:ascii="Times New Roman" w:hAnsi="Times New Roman"/>
                <w:iCs/>
                <w:sz w:val="24"/>
                <w:szCs w:val="24"/>
                <w:lang w:val="uk-UA"/>
              </w:rPr>
              <w:t>Етіологія і патогенез ендометріозу.</w:t>
            </w:r>
          </w:p>
          <w:p w14:paraId="2C6FB044" w14:textId="77777777" w:rsidR="00DE1A14" w:rsidRPr="00EE1059" w:rsidRDefault="00DE1A14" w:rsidP="00B67C86">
            <w:pPr>
              <w:numPr>
                <w:ilvl w:val="0"/>
                <w:numId w:val="16"/>
              </w:numPr>
              <w:spacing w:after="0" w:line="240" w:lineRule="auto"/>
              <w:rPr>
                <w:rFonts w:ascii="Times New Roman" w:hAnsi="Times New Roman"/>
                <w:iCs/>
                <w:sz w:val="24"/>
                <w:szCs w:val="24"/>
                <w:lang w:val="uk-UA"/>
              </w:rPr>
            </w:pPr>
            <w:r w:rsidRPr="00EE1059">
              <w:rPr>
                <w:rFonts w:ascii="Times New Roman" w:hAnsi="Times New Roman"/>
                <w:iCs/>
                <w:sz w:val="24"/>
                <w:szCs w:val="24"/>
                <w:lang w:val="uk-UA"/>
              </w:rPr>
              <w:t>Класифікація ендометріозу.</w:t>
            </w:r>
          </w:p>
          <w:p w14:paraId="53C9F0BA" w14:textId="77777777" w:rsidR="00DE1A14" w:rsidRPr="00EE1059" w:rsidRDefault="00DE1A14" w:rsidP="00B67C86">
            <w:pPr>
              <w:numPr>
                <w:ilvl w:val="0"/>
                <w:numId w:val="16"/>
              </w:numPr>
              <w:spacing w:after="0" w:line="240" w:lineRule="auto"/>
              <w:rPr>
                <w:rFonts w:ascii="Times New Roman" w:hAnsi="Times New Roman"/>
                <w:iCs/>
                <w:sz w:val="24"/>
                <w:szCs w:val="24"/>
                <w:lang w:val="uk-UA"/>
              </w:rPr>
            </w:pPr>
            <w:r w:rsidRPr="00EE1059">
              <w:rPr>
                <w:rFonts w:ascii="Times New Roman" w:hAnsi="Times New Roman"/>
                <w:iCs/>
                <w:sz w:val="24"/>
                <w:szCs w:val="24"/>
                <w:lang w:val="uk-UA"/>
              </w:rPr>
              <w:t xml:space="preserve"> Клініка ендометріозу.</w:t>
            </w:r>
          </w:p>
          <w:p w14:paraId="76F4F7D4" w14:textId="70C0F661" w:rsidR="00DE1A14" w:rsidRPr="00EE1059" w:rsidRDefault="00DE1A14" w:rsidP="003D6623">
            <w:pPr>
              <w:spacing w:after="0" w:line="240" w:lineRule="auto"/>
              <w:rPr>
                <w:rFonts w:ascii="Times New Roman" w:hAnsi="Times New Roman"/>
                <w:b/>
                <w:bCs/>
                <w:sz w:val="24"/>
                <w:szCs w:val="24"/>
                <w:lang w:val="uk-UA"/>
              </w:rPr>
            </w:pPr>
          </w:p>
        </w:tc>
        <w:tc>
          <w:tcPr>
            <w:tcW w:w="2268" w:type="dxa"/>
            <w:shd w:val="clear" w:color="auto" w:fill="auto"/>
          </w:tcPr>
          <w:p w14:paraId="317B9668"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6D45DB8F"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2ED47C53" w14:textId="7CBDD194"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06D9552A" w14:textId="77777777" w:rsidR="00DE1A14" w:rsidRPr="00EE1059" w:rsidRDefault="00DE1A14" w:rsidP="00B67C86">
            <w:pPr>
              <w:pStyle w:val="a7"/>
              <w:numPr>
                <w:ilvl w:val="0"/>
                <w:numId w:val="20"/>
              </w:numPr>
              <w:tabs>
                <w:tab w:val="clear" w:pos="1070"/>
                <w:tab w:val="num" w:pos="204"/>
              </w:tabs>
              <w:ind w:left="204" w:hanging="204"/>
              <w:jc w:val="both"/>
              <w:rPr>
                <w:rFonts w:ascii="Times New Roman" w:hAnsi="Times New Roman"/>
                <w:sz w:val="24"/>
                <w:szCs w:val="24"/>
                <w:lang w:val="uk-UA"/>
              </w:rPr>
            </w:pPr>
            <w:r w:rsidRPr="00EE1059">
              <w:rPr>
                <w:rFonts w:ascii="Times New Roman" w:hAnsi="Times New Roman"/>
                <w:sz w:val="24"/>
                <w:szCs w:val="24"/>
                <w:lang w:val="uk-UA"/>
              </w:rPr>
              <w:t>Акушерство і гінекологія (у 2-х книгах): підручник (за ред. Грищенко В.І., Щербини М.О.)// Книга І Акушерство.-К.: Медицина, 2011.- 422 с.; Книга ІІ Гінекологія. - К. Медицина,2011.- 375 с.</w:t>
            </w:r>
          </w:p>
          <w:p w14:paraId="5AA4E919" w14:textId="77777777" w:rsidR="00DE1A14" w:rsidRPr="00EE1059" w:rsidRDefault="00DE1A14" w:rsidP="00B67C86">
            <w:pPr>
              <w:pStyle w:val="a7"/>
              <w:numPr>
                <w:ilvl w:val="0"/>
                <w:numId w:val="20"/>
              </w:numPr>
              <w:tabs>
                <w:tab w:val="clear" w:pos="1070"/>
                <w:tab w:val="num" w:pos="204"/>
              </w:tabs>
              <w:ind w:left="204" w:hanging="204"/>
              <w:jc w:val="both"/>
              <w:rPr>
                <w:rFonts w:ascii="Times New Roman" w:hAnsi="Times New Roman"/>
                <w:sz w:val="24"/>
                <w:szCs w:val="24"/>
                <w:lang w:val="uk-UA"/>
              </w:rPr>
            </w:pPr>
            <w:r w:rsidRPr="00EE1059">
              <w:rPr>
                <w:rFonts w:ascii="Times New Roman" w:hAnsi="Times New Roman"/>
                <w:sz w:val="24"/>
                <w:szCs w:val="24"/>
                <w:lang w:val="uk-UA"/>
              </w:rPr>
              <w:t>Запорожан В.М., Чайка В.К., Маркін Л.Б. Акушерство і гінекологія (у 4-х томах): національний підручник: 2013</w:t>
            </w:r>
          </w:p>
          <w:p w14:paraId="038F50CF" w14:textId="77777777" w:rsidR="00DE1A14" w:rsidRPr="00EE1059" w:rsidRDefault="00DE1A14" w:rsidP="00B67C86">
            <w:pPr>
              <w:pStyle w:val="a7"/>
              <w:numPr>
                <w:ilvl w:val="0"/>
                <w:numId w:val="20"/>
              </w:numPr>
              <w:tabs>
                <w:tab w:val="clear" w:pos="1070"/>
                <w:tab w:val="num" w:pos="204"/>
              </w:tabs>
              <w:ind w:left="204" w:hanging="204"/>
              <w:jc w:val="both"/>
              <w:rPr>
                <w:rFonts w:ascii="Times New Roman" w:hAnsi="Times New Roman"/>
                <w:sz w:val="24"/>
                <w:szCs w:val="24"/>
                <w:lang w:val="uk-UA"/>
              </w:rPr>
            </w:pPr>
            <w:r w:rsidRPr="00EE1059">
              <w:rPr>
                <w:rFonts w:ascii="Times New Roman" w:hAnsi="Times New Roman"/>
                <w:sz w:val="24"/>
                <w:szCs w:val="24"/>
                <w:lang w:val="uk-UA"/>
              </w:rPr>
              <w:t>Мала студентська енциклопедія з акушерства та гінекології / Маркін Л.Б., Шахова О.В., Жемела О.М. та співавт. – Посвіт: 2014. – 203 с.</w:t>
            </w:r>
          </w:p>
          <w:p w14:paraId="2C1BB7D1" w14:textId="77777777" w:rsidR="00DE1A14" w:rsidRPr="00EE1059" w:rsidRDefault="00DE1A14" w:rsidP="00B67C86">
            <w:pPr>
              <w:pStyle w:val="a7"/>
              <w:numPr>
                <w:ilvl w:val="0"/>
                <w:numId w:val="20"/>
              </w:numPr>
              <w:tabs>
                <w:tab w:val="clear" w:pos="1070"/>
                <w:tab w:val="num" w:pos="204"/>
              </w:tabs>
              <w:ind w:left="204" w:hanging="204"/>
              <w:jc w:val="both"/>
              <w:rPr>
                <w:rFonts w:ascii="Times New Roman" w:hAnsi="Times New Roman"/>
                <w:sz w:val="24"/>
                <w:szCs w:val="24"/>
                <w:lang w:val="uk-UA"/>
              </w:rPr>
            </w:pPr>
            <w:r w:rsidRPr="00EE1059">
              <w:rPr>
                <w:rFonts w:ascii="Times New Roman" w:hAnsi="Times New Roman"/>
                <w:sz w:val="24"/>
                <w:szCs w:val="24"/>
                <w:lang w:val="uk-UA"/>
              </w:rPr>
              <w:t>Obstetrics: підручник англійською мовою (edit by I.B. Ventskivska).- K.: Medicine,2008.-334 p.</w:t>
            </w:r>
          </w:p>
          <w:p w14:paraId="3E67A39E" w14:textId="77777777" w:rsidR="00DE1A14" w:rsidRPr="00EE1059" w:rsidRDefault="00DE1A14" w:rsidP="00B67C86">
            <w:pPr>
              <w:pStyle w:val="a7"/>
              <w:numPr>
                <w:ilvl w:val="0"/>
                <w:numId w:val="20"/>
              </w:numPr>
              <w:tabs>
                <w:tab w:val="clear" w:pos="1070"/>
                <w:tab w:val="num" w:pos="204"/>
              </w:tabs>
              <w:ind w:left="204" w:hanging="204"/>
              <w:jc w:val="both"/>
              <w:rPr>
                <w:rFonts w:ascii="Times New Roman" w:hAnsi="Times New Roman"/>
                <w:sz w:val="24"/>
                <w:szCs w:val="24"/>
                <w:lang w:val="uk-UA"/>
              </w:rPr>
            </w:pPr>
            <w:r w:rsidRPr="00EE1059">
              <w:rPr>
                <w:rFonts w:ascii="Times New Roman" w:hAnsi="Times New Roman"/>
                <w:sz w:val="24"/>
                <w:szCs w:val="24"/>
                <w:lang w:val="uk-UA"/>
              </w:rPr>
              <w:t>Gynecology: підручник англійською мовою (edit by I.B. Ventskivska).- K.: Medicine,2010.-160 p.</w:t>
            </w:r>
          </w:p>
          <w:p w14:paraId="28B23CD1" w14:textId="3AE5F69F" w:rsidR="00456ACC" w:rsidRPr="00EE1059" w:rsidRDefault="00DE1A14" w:rsidP="00B67C86">
            <w:pPr>
              <w:pStyle w:val="a6"/>
              <w:numPr>
                <w:ilvl w:val="0"/>
                <w:numId w:val="20"/>
              </w:numPr>
              <w:tabs>
                <w:tab w:val="clear" w:pos="1070"/>
                <w:tab w:val="num" w:pos="204"/>
              </w:tabs>
              <w:spacing w:after="0" w:line="240" w:lineRule="auto"/>
              <w:ind w:left="204" w:hanging="204"/>
              <w:jc w:val="both"/>
              <w:rPr>
                <w:rFonts w:ascii="Times New Roman" w:hAnsi="Times New Roman"/>
                <w:b/>
                <w:bCs/>
                <w:sz w:val="24"/>
                <w:szCs w:val="24"/>
                <w:lang w:val="uk-UA"/>
              </w:rPr>
            </w:pPr>
            <w:r w:rsidRPr="00EE1059">
              <w:rPr>
                <w:rFonts w:ascii="Times New Roman" w:hAnsi="Times New Roman"/>
                <w:sz w:val="24"/>
                <w:szCs w:val="24"/>
                <w:lang w:val="uk-UA"/>
              </w:rPr>
              <w:t xml:space="preserve">Акушерство: Підручник для студентів вищих медичних навчальних закладів України ІІІ-ІV рівнів акредитації / </w:t>
            </w:r>
            <w:r w:rsidRPr="00EE1059">
              <w:rPr>
                <w:rFonts w:ascii="Times New Roman" w:hAnsi="Times New Roman"/>
                <w:sz w:val="24"/>
                <w:szCs w:val="24"/>
                <w:lang w:val="uk-UA"/>
              </w:rPr>
              <w:lastRenderedPageBreak/>
              <w:t xml:space="preserve">[Ліхачов В. К., Добровольська Л. М., Ляховська Т. Ю., Удовицька Н. О., Макаров О. Г., Тарановська О. О.]; за ред. В. К. Ліхачова. - Полтава : Дивосвіт, 2015. - 336 с.  </w:t>
            </w:r>
          </w:p>
        </w:tc>
        <w:tc>
          <w:tcPr>
            <w:tcW w:w="1559" w:type="dxa"/>
            <w:shd w:val="clear" w:color="auto" w:fill="auto"/>
          </w:tcPr>
          <w:p w14:paraId="2F857C6E"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2F0350B8"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58D3EE66" w14:textId="2D3C64A2" w:rsidR="00456ACC" w:rsidRPr="00EE1059" w:rsidRDefault="00377FA7"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556D9C0A" w14:textId="0A71BFDC" w:rsidR="00456ACC"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456ACC" w:rsidRPr="00EE1059" w14:paraId="7EA4197D" w14:textId="77777777" w:rsidTr="003D6623">
        <w:tc>
          <w:tcPr>
            <w:tcW w:w="1560" w:type="dxa"/>
            <w:shd w:val="clear" w:color="auto" w:fill="auto"/>
          </w:tcPr>
          <w:p w14:paraId="51CF5783" w14:textId="77777777" w:rsidR="00456ACC"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2637D337" w14:textId="4F5EC9DB" w:rsidR="00377FA7"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3</w:t>
            </w:r>
          </w:p>
        </w:tc>
        <w:tc>
          <w:tcPr>
            <w:tcW w:w="4678" w:type="dxa"/>
            <w:shd w:val="clear" w:color="auto" w:fill="auto"/>
          </w:tcPr>
          <w:p w14:paraId="2B0B4EDE" w14:textId="77777777" w:rsidR="00456ACC" w:rsidRPr="00EE1059" w:rsidRDefault="00456ACC" w:rsidP="003D6623">
            <w:pPr>
              <w:spacing w:after="0" w:line="240" w:lineRule="auto"/>
              <w:rPr>
                <w:rFonts w:ascii="Times New Roman" w:hAnsi="Times New Roman"/>
                <w:bCs/>
                <w:color w:val="000000" w:themeColor="text1"/>
                <w:sz w:val="24"/>
                <w:szCs w:val="24"/>
                <w:lang w:val="uk-UA"/>
              </w:rPr>
            </w:pPr>
            <w:r w:rsidRPr="00EE1059">
              <w:rPr>
                <w:rFonts w:ascii="Times New Roman" w:hAnsi="Times New Roman"/>
                <w:b/>
                <w:color w:val="000000" w:themeColor="text1"/>
                <w:sz w:val="24"/>
                <w:szCs w:val="24"/>
                <w:lang w:val="uk-UA"/>
              </w:rPr>
              <w:t xml:space="preserve">Тема 3. </w:t>
            </w:r>
            <w:r w:rsidRPr="00EE1059">
              <w:rPr>
                <w:rFonts w:ascii="Times New Roman" w:hAnsi="Times New Roman"/>
                <w:bCs/>
                <w:color w:val="000000" w:themeColor="text1"/>
                <w:sz w:val="24"/>
                <w:szCs w:val="24"/>
                <w:lang w:val="uk-UA"/>
              </w:rPr>
              <w:t>Специфічні запальні захворювання жіночих статевих органів.</w:t>
            </w:r>
          </w:p>
          <w:p w14:paraId="6ECF34BA" w14:textId="77777777"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Визначення поняття «Менструальний цикл». </w:t>
            </w:r>
          </w:p>
          <w:p w14:paraId="1E26B2D7" w14:textId="14C8FC52"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Рівні регуляції менструального циклу. </w:t>
            </w:r>
          </w:p>
          <w:p w14:paraId="4DA7B1E7" w14:textId="64CB96BF"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Фази менструального циклу. </w:t>
            </w:r>
          </w:p>
          <w:p w14:paraId="3560D5EB" w14:textId="002895EA"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Термінологія окремих форм порушень менструального циклу. </w:t>
            </w:r>
          </w:p>
          <w:p w14:paraId="5EFB5A88" w14:textId="4A7D0661"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Поняття «Аменорея». </w:t>
            </w:r>
          </w:p>
          <w:p w14:paraId="6BCCFC27" w14:textId="713E1439"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СПКЯ(синдром склерополікістозних яєчників). </w:t>
            </w:r>
          </w:p>
          <w:p w14:paraId="31F261D3" w14:textId="1256B5E6"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Маткова форма аменореї. </w:t>
            </w:r>
          </w:p>
          <w:p w14:paraId="3A9FA6A8" w14:textId="4A57A666" w:rsidR="00DE1A14" w:rsidRPr="00EE1059" w:rsidRDefault="00DE1A14" w:rsidP="00B67C86">
            <w:pPr>
              <w:pStyle w:val="Default"/>
              <w:numPr>
                <w:ilvl w:val="0"/>
                <w:numId w:val="17"/>
              </w:numPr>
              <w:rPr>
                <w:rFonts w:ascii="Times New Roman" w:hAnsi="Times New Roman" w:cs="Times New Roman"/>
                <w:color w:val="000000" w:themeColor="text1"/>
              </w:rPr>
            </w:pPr>
            <w:r w:rsidRPr="00EE1059">
              <w:rPr>
                <w:rFonts w:ascii="Times New Roman" w:hAnsi="Times New Roman" w:cs="Times New Roman"/>
                <w:color w:val="000000" w:themeColor="text1"/>
              </w:rPr>
              <w:t xml:space="preserve">Аномальна маткова кровотеча (АМК). </w:t>
            </w:r>
          </w:p>
          <w:p w14:paraId="46AE9DED" w14:textId="4DAE193E" w:rsidR="00DE1A14" w:rsidRPr="00EE1059" w:rsidRDefault="00DE1A14" w:rsidP="003D6623">
            <w:pPr>
              <w:spacing w:after="0" w:line="240" w:lineRule="auto"/>
              <w:rPr>
                <w:rFonts w:ascii="Times New Roman" w:hAnsi="Times New Roman"/>
                <w:b/>
                <w:bCs/>
                <w:color w:val="000000" w:themeColor="text1"/>
                <w:sz w:val="24"/>
                <w:szCs w:val="24"/>
                <w:lang w:val="uk-UA"/>
              </w:rPr>
            </w:pPr>
          </w:p>
        </w:tc>
        <w:tc>
          <w:tcPr>
            <w:tcW w:w="2268" w:type="dxa"/>
            <w:shd w:val="clear" w:color="auto" w:fill="auto"/>
          </w:tcPr>
          <w:p w14:paraId="5681D223"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4D6776B6"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33ED68BC" w14:textId="31B89C88"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3F5D5343" w14:textId="77777777" w:rsidR="009F61C1" w:rsidRPr="00EE1059" w:rsidRDefault="009F61C1" w:rsidP="00B67C86">
            <w:pPr>
              <w:pStyle w:val="a7"/>
              <w:numPr>
                <w:ilvl w:val="0"/>
                <w:numId w:val="21"/>
              </w:numPr>
              <w:tabs>
                <w:tab w:val="clear" w:pos="1070"/>
              </w:tabs>
              <w:ind w:left="210" w:hanging="284"/>
              <w:jc w:val="both"/>
              <w:rPr>
                <w:rFonts w:ascii="Times New Roman" w:hAnsi="Times New Roman"/>
                <w:sz w:val="24"/>
                <w:szCs w:val="24"/>
                <w:lang w:val="uk-UA"/>
              </w:rPr>
            </w:pPr>
            <w:r w:rsidRPr="00EE1059">
              <w:rPr>
                <w:rFonts w:ascii="Times New Roman" w:hAnsi="Times New Roman"/>
                <w:sz w:val="24"/>
                <w:szCs w:val="24"/>
                <w:lang w:val="uk-UA"/>
              </w:rPr>
              <w:t>Мала студентська енциклопедія з акушерства та гінекології / Маркін Л.Б., Шахова О.В., Жемела О.М. та співавт. – Посвіт: 2014. – 203 с.</w:t>
            </w:r>
          </w:p>
          <w:p w14:paraId="7A500BED" w14:textId="77777777" w:rsidR="009F61C1" w:rsidRPr="00EE1059" w:rsidRDefault="009F61C1" w:rsidP="00B67C86">
            <w:pPr>
              <w:pStyle w:val="a7"/>
              <w:numPr>
                <w:ilvl w:val="0"/>
                <w:numId w:val="21"/>
              </w:numPr>
              <w:tabs>
                <w:tab w:val="clear" w:pos="1070"/>
              </w:tabs>
              <w:ind w:left="210" w:hanging="284"/>
              <w:jc w:val="both"/>
              <w:rPr>
                <w:rFonts w:ascii="Times New Roman" w:hAnsi="Times New Roman"/>
                <w:sz w:val="24"/>
                <w:szCs w:val="24"/>
                <w:lang w:val="uk-UA"/>
              </w:rPr>
            </w:pPr>
            <w:r w:rsidRPr="00EE1059">
              <w:rPr>
                <w:rFonts w:ascii="Times New Roman" w:hAnsi="Times New Roman"/>
                <w:sz w:val="24"/>
                <w:szCs w:val="24"/>
                <w:lang w:val="uk-UA"/>
              </w:rPr>
              <w:t>Obstetrics: підручник англійською мовою (edit by I.B. Ventskivska).- K.: Medicine,2008.-334 p.</w:t>
            </w:r>
          </w:p>
          <w:p w14:paraId="6BE67416" w14:textId="77777777" w:rsidR="009F61C1" w:rsidRPr="00EE1059" w:rsidRDefault="009F61C1" w:rsidP="00B67C86">
            <w:pPr>
              <w:pStyle w:val="a7"/>
              <w:numPr>
                <w:ilvl w:val="0"/>
                <w:numId w:val="21"/>
              </w:numPr>
              <w:tabs>
                <w:tab w:val="clear" w:pos="1070"/>
              </w:tabs>
              <w:ind w:left="210" w:hanging="284"/>
              <w:jc w:val="both"/>
              <w:rPr>
                <w:rFonts w:ascii="Times New Roman" w:hAnsi="Times New Roman"/>
                <w:sz w:val="24"/>
                <w:szCs w:val="24"/>
                <w:lang w:val="uk-UA"/>
              </w:rPr>
            </w:pPr>
            <w:r w:rsidRPr="00EE1059">
              <w:rPr>
                <w:rFonts w:ascii="Times New Roman" w:hAnsi="Times New Roman"/>
                <w:sz w:val="24"/>
                <w:szCs w:val="24"/>
                <w:lang w:val="uk-UA"/>
              </w:rPr>
              <w:t>Gynecology: підручник англійською мовою (edit by I.B. Ventskivska).- K.: Medicine,2010.-160 p.</w:t>
            </w:r>
          </w:p>
          <w:p w14:paraId="03006CE7" w14:textId="77777777" w:rsidR="009F61C1" w:rsidRPr="00EE1059" w:rsidRDefault="009F61C1" w:rsidP="00B67C86">
            <w:pPr>
              <w:pStyle w:val="a6"/>
              <w:numPr>
                <w:ilvl w:val="0"/>
                <w:numId w:val="21"/>
              </w:numPr>
              <w:tabs>
                <w:tab w:val="clear" w:pos="1070"/>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 xml:space="preserve">Акушерство: Підручник для студентів вищих медичних навчальних закладів України ІІІ-ІV рівнів акредитації / [Ліхачов В. К., Добровольська Л. М., Ляховська Т. Ю., Удовицька Н. О., Макаров О. Г., Тарановська О. О.]; за ред. В. К. Ліхачова. - Полтава : Дивосвіт, 2015. - 336 с. </w:t>
            </w:r>
          </w:p>
          <w:p w14:paraId="425E859A" w14:textId="77777777" w:rsidR="009F61C1" w:rsidRPr="00EE1059" w:rsidRDefault="009F61C1" w:rsidP="00B67C86">
            <w:pPr>
              <w:pStyle w:val="a6"/>
              <w:numPr>
                <w:ilvl w:val="0"/>
                <w:numId w:val="21"/>
              </w:numPr>
              <w:tabs>
                <w:tab w:val="clear" w:pos="1070"/>
              </w:tabs>
              <w:spacing w:after="0" w:line="240" w:lineRule="auto"/>
              <w:ind w:left="210" w:hanging="284"/>
              <w:jc w:val="both"/>
              <w:rPr>
                <w:rFonts w:ascii="Times New Roman" w:hAnsi="Times New Roman"/>
                <w:sz w:val="24"/>
                <w:szCs w:val="24"/>
                <w:lang w:val="uk-UA"/>
              </w:rPr>
            </w:pPr>
            <w:r w:rsidRPr="00EE1059">
              <w:rPr>
                <w:rFonts w:ascii="Times New Roman" w:hAnsi="Times New Roman"/>
                <w:sz w:val="24"/>
                <w:szCs w:val="24"/>
                <w:lang w:val="uk-UA"/>
              </w:rPr>
              <w:t xml:space="preserve">Михалюк Е.Л., Малахова С.Н., Черепок А.А. Особенности использования средств физической реабилитации в акушерстве и гинекологии. Учебное пособие. - Запорожье: ЗГМУ, 2014. - 76 с. </w:t>
            </w:r>
          </w:p>
          <w:p w14:paraId="35D7D3C2" w14:textId="6B35348C" w:rsidR="00456ACC" w:rsidRPr="00EE1059" w:rsidRDefault="009F61C1" w:rsidP="00B67C86">
            <w:pPr>
              <w:pStyle w:val="a6"/>
              <w:numPr>
                <w:ilvl w:val="0"/>
                <w:numId w:val="21"/>
              </w:numPr>
              <w:tabs>
                <w:tab w:val="clear" w:pos="1070"/>
              </w:tabs>
              <w:spacing w:after="0" w:line="240" w:lineRule="auto"/>
              <w:ind w:left="210" w:hanging="284"/>
              <w:jc w:val="both"/>
              <w:rPr>
                <w:rFonts w:ascii="Times New Roman" w:hAnsi="Times New Roman"/>
                <w:b/>
                <w:bCs/>
                <w:sz w:val="24"/>
                <w:szCs w:val="24"/>
                <w:lang w:val="uk-UA"/>
              </w:rPr>
            </w:pPr>
            <w:r w:rsidRPr="00EE1059">
              <w:rPr>
                <w:rFonts w:ascii="Times New Roman" w:hAnsi="Times New Roman"/>
                <w:sz w:val="24"/>
                <w:szCs w:val="24"/>
                <w:lang w:val="uk-UA"/>
              </w:rPr>
              <w:t xml:space="preserve">Сухан В.С. Лікувальна фізична культура в акушерстві та гінекології. Методичні рекомендації / В.С. Сухан, </w:t>
            </w:r>
            <w:r w:rsidRPr="00EE1059">
              <w:rPr>
                <w:rFonts w:ascii="Times New Roman" w:hAnsi="Times New Roman"/>
                <w:sz w:val="24"/>
                <w:szCs w:val="24"/>
                <w:lang w:val="uk-UA"/>
              </w:rPr>
              <w:lastRenderedPageBreak/>
              <w:t xml:space="preserve">Л.В. Дичка, О.С. Блага. - Ужгород, 2014. - 43 с. </w:t>
            </w:r>
          </w:p>
        </w:tc>
        <w:tc>
          <w:tcPr>
            <w:tcW w:w="1559" w:type="dxa"/>
            <w:shd w:val="clear" w:color="auto" w:fill="auto"/>
          </w:tcPr>
          <w:p w14:paraId="00ED60C4"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2DA5DE60"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33E37CB0" w14:textId="4F50D1EE" w:rsidR="00456ACC" w:rsidRPr="00EE1059" w:rsidRDefault="00377FA7"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39334328" w14:textId="48DA17FD" w:rsidR="00456ACC"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456ACC" w:rsidRPr="00EE1059" w14:paraId="5DEED79C" w14:textId="77777777" w:rsidTr="003D6623">
        <w:tc>
          <w:tcPr>
            <w:tcW w:w="1560" w:type="dxa"/>
            <w:shd w:val="clear" w:color="auto" w:fill="auto"/>
          </w:tcPr>
          <w:p w14:paraId="0156445C" w14:textId="77777777" w:rsidR="00456ACC"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481280D6" w14:textId="040B948F" w:rsidR="00377FA7"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4</w:t>
            </w:r>
          </w:p>
        </w:tc>
        <w:tc>
          <w:tcPr>
            <w:tcW w:w="4678" w:type="dxa"/>
            <w:shd w:val="clear" w:color="auto" w:fill="auto"/>
          </w:tcPr>
          <w:p w14:paraId="554178E8" w14:textId="77777777" w:rsidR="00456ACC" w:rsidRPr="00EE1059" w:rsidRDefault="00456ACC" w:rsidP="003D6623">
            <w:pPr>
              <w:spacing w:after="0" w:line="240" w:lineRule="auto"/>
              <w:rPr>
                <w:rFonts w:ascii="Times New Roman" w:hAnsi="Times New Roman"/>
                <w:bCs/>
                <w:spacing w:val="-1"/>
                <w:sz w:val="24"/>
                <w:szCs w:val="24"/>
                <w:lang w:val="uk-UA"/>
              </w:rPr>
            </w:pPr>
            <w:r w:rsidRPr="00EE1059">
              <w:rPr>
                <w:rFonts w:ascii="Times New Roman" w:hAnsi="Times New Roman"/>
                <w:b/>
                <w:sz w:val="24"/>
                <w:szCs w:val="24"/>
                <w:lang w:val="uk-UA"/>
              </w:rPr>
              <w:t xml:space="preserve">Тема 4. </w:t>
            </w:r>
            <w:r w:rsidRPr="00EE1059">
              <w:rPr>
                <w:rFonts w:ascii="Times New Roman" w:hAnsi="Times New Roman"/>
                <w:bCs/>
                <w:sz w:val="24"/>
                <w:szCs w:val="24"/>
                <w:lang w:val="uk-UA"/>
              </w:rPr>
              <w:t>Неспецифічні запальні захворювання жіночих статевих органів.</w:t>
            </w:r>
            <w:r w:rsidRPr="00EE1059">
              <w:rPr>
                <w:rFonts w:ascii="Times New Roman" w:hAnsi="Times New Roman"/>
                <w:bCs/>
                <w:spacing w:val="-1"/>
                <w:sz w:val="24"/>
                <w:szCs w:val="24"/>
                <w:lang w:val="uk-UA"/>
              </w:rPr>
              <w:t xml:space="preserve"> Запалення жіночих статевих органів «Гострий» живіт в гінекології</w:t>
            </w:r>
          </w:p>
          <w:p w14:paraId="6FA7E78E"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Класифікація запальних захворювань геніталій</w:t>
            </w:r>
          </w:p>
          <w:p w14:paraId="31DF6997"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Клінічна картина вульвовагініту</w:t>
            </w:r>
          </w:p>
          <w:p w14:paraId="1C52AFB8"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 xml:space="preserve">Етіологія бартолініту </w:t>
            </w:r>
          </w:p>
          <w:p w14:paraId="735BCE01"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 xml:space="preserve">Етіологія кольпіту </w:t>
            </w:r>
          </w:p>
          <w:p w14:paraId="6AD8651D"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 xml:space="preserve">Епідеміологія цервіциту </w:t>
            </w:r>
          </w:p>
          <w:p w14:paraId="39EDB479" w14:textId="23FAE2B8"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Етіологія гострого ендометриту</w:t>
            </w:r>
          </w:p>
          <w:p w14:paraId="4FA68987"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Етіологія сальпінгіту (аднекситу, сальпінгоофориту)</w:t>
            </w:r>
          </w:p>
          <w:p w14:paraId="68145766"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Етіопатогенез пельвіоперитоніту</w:t>
            </w:r>
          </w:p>
          <w:p w14:paraId="6F69D02C" w14:textId="77777777" w:rsidR="009F61C1" w:rsidRPr="00EE1059" w:rsidRDefault="009F61C1" w:rsidP="00B67C86">
            <w:pPr>
              <w:pStyle w:val="a6"/>
              <w:numPr>
                <w:ilvl w:val="0"/>
                <w:numId w:val="18"/>
              </w:numPr>
              <w:spacing w:after="0" w:line="240" w:lineRule="auto"/>
              <w:ind w:left="321" w:hanging="321"/>
              <w:rPr>
                <w:rFonts w:ascii="Times New Roman" w:hAnsi="Times New Roman"/>
                <w:sz w:val="24"/>
                <w:szCs w:val="24"/>
                <w:lang w:val="uk-UA"/>
              </w:rPr>
            </w:pPr>
            <w:r w:rsidRPr="00EE1059">
              <w:rPr>
                <w:rFonts w:ascii="Times New Roman" w:hAnsi="Times New Roman"/>
                <w:sz w:val="24"/>
                <w:szCs w:val="24"/>
                <w:lang w:val="uk-UA"/>
              </w:rPr>
              <w:t>Гострий живіт у гінекології</w:t>
            </w:r>
          </w:p>
          <w:p w14:paraId="08E55D80" w14:textId="6413D662" w:rsidR="009F61C1" w:rsidRPr="00EE1059" w:rsidRDefault="009F61C1" w:rsidP="003D6623">
            <w:pPr>
              <w:pStyle w:val="a6"/>
              <w:spacing w:after="0" w:line="240" w:lineRule="auto"/>
              <w:ind w:left="1068"/>
              <w:rPr>
                <w:rFonts w:ascii="Times New Roman" w:hAnsi="Times New Roman"/>
                <w:b/>
                <w:bCs/>
                <w:sz w:val="24"/>
                <w:szCs w:val="24"/>
                <w:lang w:val="uk-UA"/>
              </w:rPr>
            </w:pPr>
          </w:p>
        </w:tc>
        <w:tc>
          <w:tcPr>
            <w:tcW w:w="2268" w:type="dxa"/>
            <w:shd w:val="clear" w:color="auto" w:fill="auto"/>
          </w:tcPr>
          <w:p w14:paraId="1DB308F5"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786B5EEA"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62409D1D" w14:textId="1B1AEF51"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4D6D86F9" w14:textId="77777777" w:rsidR="00DE1A14" w:rsidRPr="00EE1059" w:rsidRDefault="00DE1A14" w:rsidP="00B67C86">
            <w:pPr>
              <w:pStyle w:val="a7"/>
              <w:numPr>
                <w:ilvl w:val="0"/>
                <w:numId w:val="19"/>
              </w:numPr>
              <w:tabs>
                <w:tab w:val="clear" w:pos="1070"/>
                <w:tab w:val="num" w:pos="210"/>
              </w:tabs>
              <w:ind w:left="210" w:hanging="210"/>
              <w:jc w:val="both"/>
              <w:rPr>
                <w:rFonts w:ascii="Times New Roman" w:hAnsi="Times New Roman"/>
                <w:sz w:val="24"/>
                <w:szCs w:val="24"/>
                <w:lang w:val="uk-UA"/>
              </w:rPr>
            </w:pPr>
            <w:r w:rsidRPr="00EE1059">
              <w:rPr>
                <w:rFonts w:ascii="Times New Roman" w:hAnsi="Times New Roman"/>
                <w:sz w:val="24"/>
                <w:szCs w:val="24"/>
                <w:lang w:val="uk-UA"/>
              </w:rPr>
              <w:t>Акушерство і гінекологія (у 2-х книгах): підручник (за ред. Грищенко В.І., Щербини М.О.)// Книга І Акушерство.-К.: Медицина, 2011.- 422 с.; Книга ІІ Гінекологія. - К. Медицина,2011.- 375 с.</w:t>
            </w:r>
          </w:p>
          <w:p w14:paraId="7DDFD020" w14:textId="77777777" w:rsidR="00DE1A14" w:rsidRPr="00EE1059" w:rsidRDefault="00DE1A14" w:rsidP="00B67C86">
            <w:pPr>
              <w:pStyle w:val="a7"/>
              <w:numPr>
                <w:ilvl w:val="0"/>
                <w:numId w:val="19"/>
              </w:numPr>
              <w:tabs>
                <w:tab w:val="clear" w:pos="1070"/>
                <w:tab w:val="num" w:pos="210"/>
              </w:tabs>
              <w:ind w:left="210" w:hanging="210"/>
              <w:jc w:val="both"/>
              <w:rPr>
                <w:rFonts w:ascii="Times New Roman" w:hAnsi="Times New Roman"/>
                <w:sz w:val="24"/>
                <w:szCs w:val="24"/>
                <w:lang w:val="uk-UA"/>
              </w:rPr>
            </w:pPr>
            <w:r w:rsidRPr="00EE1059">
              <w:rPr>
                <w:rFonts w:ascii="Times New Roman" w:hAnsi="Times New Roman"/>
                <w:sz w:val="24"/>
                <w:szCs w:val="24"/>
                <w:lang w:val="uk-UA"/>
              </w:rPr>
              <w:t>Запорожан В.М., Чайка В.К., Маркін Л.Б. Акушерство і гінекологія (у 4-х томах): національний підручник: 2013</w:t>
            </w:r>
          </w:p>
          <w:p w14:paraId="0E405B62" w14:textId="77777777" w:rsidR="00DE1A14" w:rsidRPr="00EE1059" w:rsidRDefault="00DE1A14" w:rsidP="00B67C86">
            <w:pPr>
              <w:pStyle w:val="a7"/>
              <w:numPr>
                <w:ilvl w:val="0"/>
                <w:numId w:val="19"/>
              </w:numPr>
              <w:tabs>
                <w:tab w:val="clear" w:pos="1070"/>
                <w:tab w:val="num" w:pos="210"/>
              </w:tabs>
              <w:ind w:left="210" w:hanging="210"/>
              <w:jc w:val="both"/>
              <w:rPr>
                <w:rFonts w:ascii="Times New Roman" w:hAnsi="Times New Roman"/>
                <w:sz w:val="24"/>
                <w:szCs w:val="24"/>
                <w:lang w:val="uk-UA"/>
              </w:rPr>
            </w:pPr>
            <w:r w:rsidRPr="00EE1059">
              <w:rPr>
                <w:rFonts w:ascii="Times New Roman" w:hAnsi="Times New Roman"/>
                <w:sz w:val="24"/>
                <w:szCs w:val="24"/>
                <w:lang w:val="uk-UA"/>
              </w:rPr>
              <w:t>Мала студентська енциклопедія з акушерства та гінекології / Маркін Л.Б., Шахова О.В., Жемела О.М. та співавт. – Посвіт: 2014. – 203 с.</w:t>
            </w:r>
          </w:p>
          <w:p w14:paraId="55FE668A" w14:textId="77777777" w:rsidR="00DE1A14" w:rsidRPr="00EE1059" w:rsidRDefault="00DE1A14" w:rsidP="00B67C86">
            <w:pPr>
              <w:pStyle w:val="a7"/>
              <w:numPr>
                <w:ilvl w:val="0"/>
                <w:numId w:val="19"/>
              </w:numPr>
              <w:tabs>
                <w:tab w:val="clear" w:pos="1070"/>
                <w:tab w:val="num" w:pos="210"/>
              </w:tabs>
              <w:ind w:left="210" w:hanging="210"/>
              <w:jc w:val="both"/>
              <w:rPr>
                <w:rFonts w:ascii="Times New Roman" w:hAnsi="Times New Roman"/>
                <w:sz w:val="24"/>
                <w:szCs w:val="24"/>
                <w:lang w:val="uk-UA"/>
              </w:rPr>
            </w:pPr>
            <w:r w:rsidRPr="00EE1059">
              <w:rPr>
                <w:rFonts w:ascii="Times New Roman" w:hAnsi="Times New Roman"/>
                <w:sz w:val="24"/>
                <w:szCs w:val="24"/>
                <w:lang w:val="uk-UA"/>
              </w:rPr>
              <w:t>Obstetrics: підручник англійською мовою (edit by I.B. Ventskivska).- K.: Medicine,2008.-334 p.</w:t>
            </w:r>
          </w:p>
          <w:p w14:paraId="63D8426A" w14:textId="598054B7" w:rsidR="00456ACC" w:rsidRPr="00EE1059" w:rsidRDefault="00DE1A14" w:rsidP="00B67C86">
            <w:pPr>
              <w:pStyle w:val="a7"/>
              <w:numPr>
                <w:ilvl w:val="0"/>
                <w:numId w:val="19"/>
              </w:numPr>
              <w:tabs>
                <w:tab w:val="clear" w:pos="1070"/>
                <w:tab w:val="num" w:pos="210"/>
              </w:tabs>
              <w:ind w:left="210" w:hanging="210"/>
              <w:jc w:val="both"/>
              <w:rPr>
                <w:rFonts w:ascii="Times New Roman" w:hAnsi="Times New Roman"/>
                <w:b/>
                <w:bCs/>
                <w:sz w:val="24"/>
                <w:szCs w:val="24"/>
                <w:lang w:val="uk-UA"/>
              </w:rPr>
            </w:pPr>
            <w:r w:rsidRPr="00EE1059">
              <w:rPr>
                <w:rFonts w:ascii="Times New Roman" w:hAnsi="Times New Roman"/>
                <w:sz w:val="24"/>
                <w:szCs w:val="24"/>
                <w:lang w:val="uk-UA"/>
              </w:rPr>
              <w:t>Gynecology: підручник англійською мовою (edit by I.B. Ventskivska).- K.: Medicine,2010.-160 p.</w:t>
            </w:r>
          </w:p>
        </w:tc>
        <w:tc>
          <w:tcPr>
            <w:tcW w:w="1559" w:type="dxa"/>
            <w:shd w:val="clear" w:color="auto" w:fill="auto"/>
          </w:tcPr>
          <w:p w14:paraId="6A92809F"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Самостійна, теоретична та практична підготовка за темою заняття.</w:t>
            </w:r>
          </w:p>
          <w:p w14:paraId="115D3E2A"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7A78D763" w14:textId="41268209" w:rsidR="00456ACC" w:rsidRPr="00EE1059" w:rsidRDefault="00377FA7"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08EBECFA" w14:textId="71D7202C" w:rsidR="00456ACC"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456ACC" w:rsidRPr="00EE1059" w14:paraId="05EC3252" w14:textId="77777777" w:rsidTr="003D6623">
        <w:tc>
          <w:tcPr>
            <w:tcW w:w="1560" w:type="dxa"/>
            <w:shd w:val="clear" w:color="auto" w:fill="auto"/>
          </w:tcPr>
          <w:p w14:paraId="30148F9D" w14:textId="77777777" w:rsidR="00456ACC"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Тиждень</w:t>
            </w:r>
          </w:p>
          <w:p w14:paraId="219FE075" w14:textId="4C574F20" w:rsidR="00377FA7" w:rsidRPr="00EE1059" w:rsidRDefault="00377FA7"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5</w:t>
            </w:r>
          </w:p>
        </w:tc>
        <w:tc>
          <w:tcPr>
            <w:tcW w:w="4678" w:type="dxa"/>
            <w:shd w:val="clear" w:color="auto" w:fill="auto"/>
          </w:tcPr>
          <w:p w14:paraId="0F5DDF94" w14:textId="1EB732E9"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b/>
                <w:bCs/>
                <w:sz w:val="24"/>
                <w:szCs w:val="24"/>
                <w:lang w:val="uk-UA"/>
              </w:rPr>
              <w:t xml:space="preserve">Тема 5. </w:t>
            </w:r>
            <w:r w:rsidRPr="00EE1059">
              <w:rPr>
                <w:rFonts w:ascii="Times New Roman" w:hAnsi="Times New Roman"/>
                <w:sz w:val="24"/>
                <w:szCs w:val="24"/>
                <w:lang w:val="uk-UA"/>
              </w:rPr>
              <w:t>Фізична терапія в гінекологічній практиці. Особливості проведення занять фізичними вправами у жінок при запальних захворюваннях малого тазу.</w:t>
            </w:r>
          </w:p>
          <w:p w14:paraId="1F56E91D" w14:textId="68115A33" w:rsidR="005A4BD8" w:rsidRPr="00EE1059" w:rsidRDefault="005A4BD8" w:rsidP="00B67C86">
            <w:pPr>
              <w:pStyle w:val="a6"/>
              <w:numPr>
                <w:ilvl w:val="0"/>
                <w:numId w:val="23"/>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Завдання ЛФК при хронічних запальних захворюваннях внутрішніх статевих органів. </w:t>
            </w:r>
          </w:p>
          <w:p w14:paraId="6439C7CA" w14:textId="35B7EE22" w:rsidR="005A4BD8" w:rsidRPr="00EE1059" w:rsidRDefault="005A4BD8" w:rsidP="00B67C86">
            <w:pPr>
              <w:pStyle w:val="a6"/>
              <w:numPr>
                <w:ilvl w:val="0"/>
                <w:numId w:val="23"/>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Методика ЛФК при хронічних запальних захворюваннях внутрішніх статевих органів. </w:t>
            </w:r>
          </w:p>
          <w:p w14:paraId="0D729DC8" w14:textId="48C6D81E" w:rsidR="005A4BD8" w:rsidRPr="00EE1059" w:rsidRDefault="005A4BD8" w:rsidP="003D6623">
            <w:pPr>
              <w:pStyle w:val="a6"/>
              <w:spacing w:after="0" w:line="240" w:lineRule="auto"/>
              <w:ind w:left="321"/>
              <w:jc w:val="both"/>
              <w:rPr>
                <w:rFonts w:ascii="Times New Roman" w:hAnsi="Times New Roman"/>
                <w:b/>
                <w:bCs/>
                <w:sz w:val="24"/>
                <w:szCs w:val="24"/>
                <w:lang w:val="uk-UA"/>
              </w:rPr>
            </w:pPr>
          </w:p>
        </w:tc>
        <w:tc>
          <w:tcPr>
            <w:tcW w:w="2268" w:type="dxa"/>
            <w:shd w:val="clear" w:color="auto" w:fill="auto"/>
          </w:tcPr>
          <w:p w14:paraId="106AC84D" w14:textId="77777777"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6B92F1A9" w14:textId="6610BCF6" w:rsidR="00456ACC" w:rsidRPr="00EE1059" w:rsidRDefault="00456ACC"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w:t>
            </w:r>
            <w:r w:rsidR="000D2253">
              <w:rPr>
                <w:rFonts w:ascii="Times New Roman" w:hAnsi="Times New Roman"/>
                <w:sz w:val="24"/>
                <w:szCs w:val="24"/>
                <w:lang w:val="uk-UA"/>
              </w:rPr>
              <w:t>2</w:t>
            </w:r>
            <w:r w:rsidRPr="00EE1059">
              <w:rPr>
                <w:rFonts w:ascii="Times New Roman" w:hAnsi="Times New Roman"/>
                <w:sz w:val="24"/>
                <w:szCs w:val="24"/>
                <w:lang w:val="uk-UA"/>
              </w:rPr>
              <w:t xml:space="preserve"> год., </w:t>
            </w:r>
          </w:p>
          <w:p w14:paraId="011BBAC1" w14:textId="2168A0F8" w:rsidR="00456ACC" w:rsidRPr="00EE1059" w:rsidRDefault="00456ACC"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68D9E6C0" w14:textId="77777777" w:rsidR="005A4BD8" w:rsidRPr="00EE1059" w:rsidRDefault="005A4BD8" w:rsidP="00B67C86">
            <w:pPr>
              <w:numPr>
                <w:ilvl w:val="0"/>
                <w:numId w:val="22"/>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підручник / В. В. Клапчук, Г. В. Дзяк, І. В. Муравов та ін. ; за ред. В. В. Клапчука, Г. В. Дзяка. – Київ : Здоров’я, 1995. – 312 с. </w:t>
            </w:r>
          </w:p>
          <w:p w14:paraId="0A763AEE" w14:textId="77777777" w:rsidR="005A4BD8" w:rsidRPr="00EE1059" w:rsidRDefault="005A4BD8" w:rsidP="00B67C86">
            <w:pPr>
              <w:numPr>
                <w:ilvl w:val="0"/>
                <w:numId w:val="22"/>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тестові завдання для контролю знань студентів мед. та стомат. фак-тів вищих мед. навч. закладів ІV рівнів акредитації (навч. посібник) / В. В. Абрамов, В. В. Клапчук, А. В. Магльований та ін. ; за ред. В. В. Клапчука та А. В. </w:t>
            </w:r>
            <w:r w:rsidRPr="00EE1059">
              <w:rPr>
                <w:rFonts w:ascii="Times New Roman" w:hAnsi="Times New Roman"/>
                <w:sz w:val="24"/>
                <w:szCs w:val="24"/>
                <w:lang w:val="uk-UA"/>
              </w:rPr>
              <w:lastRenderedPageBreak/>
              <w:t xml:space="preserve">Магльованого. – Дніпропетровськ : Мед академія, 2006. – 124 с. </w:t>
            </w:r>
          </w:p>
          <w:p w14:paraId="74BF7481" w14:textId="77777777" w:rsidR="005A4BD8" w:rsidRPr="00EE1059" w:rsidRDefault="005A4BD8" w:rsidP="00B67C86">
            <w:pPr>
              <w:numPr>
                <w:ilvl w:val="0"/>
                <w:numId w:val="22"/>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(вибрані лекції для студентів) / В. В. Абрамов, В. В. Клапчук, О. Л. Смирнова та ін. ; за ред. В. В. Клапчука. – Дніпропетровськ : Медакадемія, 2006. – 179 с. </w:t>
            </w:r>
          </w:p>
          <w:p w14:paraId="6FE573F8" w14:textId="77777777" w:rsidR="005A4BD8" w:rsidRPr="00EE1059" w:rsidRDefault="005A4BD8" w:rsidP="00B67C86">
            <w:pPr>
              <w:numPr>
                <w:ilvl w:val="0"/>
                <w:numId w:val="22"/>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Соколовський В. С. Лікувальна фізична культура : підручник / В. С. Соколовський, Н. О. Романова, О. П. Юшковська. – Одеса : Одес. держ. мед. ун-т, 2005. – 234 с. </w:t>
            </w:r>
          </w:p>
          <w:p w14:paraId="1FD84154" w14:textId="507EC4E7" w:rsidR="00456ACC" w:rsidRPr="00EE1059" w:rsidRDefault="005A4BD8" w:rsidP="00B67C86">
            <w:pPr>
              <w:numPr>
                <w:ilvl w:val="0"/>
                <w:numId w:val="22"/>
              </w:numPr>
              <w:spacing w:after="0" w:line="240" w:lineRule="auto"/>
              <w:ind w:left="210" w:hanging="210"/>
              <w:jc w:val="both"/>
              <w:rPr>
                <w:rFonts w:ascii="Times New Roman" w:hAnsi="Times New Roman"/>
                <w:b/>
                <w:bCs/>
                <w:sz w:val="24"/>
                <w:szCs w:val="24"/>
                <w:lang w:val="uk-UA"/>
              </w:rPr>
            </w:pPr>
            <w:r w:rsidRPr="00EE1059">
              <w:rPr>
                <w:rFonts w:ascii="Times New Roman" w:hAnsi="Times New Roman"/>
                <w:sz w:val="24"/>
                <w:szCs w:val="24"/>
                <w:lang w:val="uk-UA"/>
              </w:rPr>
              <w:t xml:space="preserve">Владимиров О. А. Фізична реабілітація в гінекології : метод. посібник / О. А. Владимиров, А. Б. Гончарова, І. А. Жабченко. – Київ : GOPTEHEBO, 2010. – 80 с. </w:t>
            </w:r>
          </w:p>
        </w:tc>
        <w:tc>
          <w:tcPr>
            <w:tcW w:w="1559" w:type="dxa"/>
            <w:shd w:val="clear" w:color="auto" w:fill="auto"/>
          </w:tcPr>
          <w:p w14:paraId="7D57769F"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1F6EAC6C" w14:textId="77777777" w:rsidR="00377FA7" w:rsidRPr="00EE1059" w:rsidRDefault="00377FA7"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464EE45F" w14:textId="73D96C0B" w:rsidR="00456ACC" w:rsidRPr="00EE1059" w:rsidRDefault="00377FA7"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5B9BDFF9" w14:textId="64FA1AF6" w:rsidR="00456ACC"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1BC9EF44" w14:textId="77777777" w:rsidTr="003D6623">
        <w:tc>
          <w:tcPr>
            <w:tcW w:w="1560" w:type="dxa"/>
            <w:shd w:val="clear" w:color="auto" w:fill="auto"/>
          </w:tcPr>
          <w:p w14:paraId="762EC0FC"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65B3CB28" w14:textId="3DCC2AC5" w:rsidR="005A4BD8" w:rsidRPr="00EE1059" w:rsidRDefault="000D2253" w:rsidP="003D662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6</w:t>
            </w:r>
          </w:p>
        </w:tc>
        <w:tc>
          <w:tcPr>
            <w:tcW w:w="4678" w:type="dxa"/>
            <w:shd w:val="clear" w:color="auto" w:fill="auto"/>
          </w:tcPr>
          <w:p w14:paraId="3B46D65F" w14:textId="596E4A03"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b/>
                <w:bCs/>
                <w:sz w:val="24"/>
                <w:szCs w:val="24"/>
                <w:lang w:val="uk-UA"/>
              </w:rPr>
              <w:t xml:space="preserve">Тема </w:t>
            </w:r>
            <w:r w:rsidR="000D2253">
              <w:rPr>
                <w:rFonts w:ascii="Times New Roman" w:hAnsi="Times New Roman"/>
                <w:b/>
                <w:bCs/>
                <w:sz w:val="24"/>
                <w:szCs w:val="24"/>
                <w:lang w:val="uk-UA"/>
              </w:rPr>
              <w:t>6</w:t>
            </w:r>
            <w:r w:rsidRPr="00EE1059">
              <w:rPr>
                <w:rFonts w:ascii="Times New Roman" w:hAnsi="Times New Roman"/>
                <w:b/>
                <w:bCs/>
                <w:sz w:val="24"/>
                <w:szCs w:val="24"/>
                <w:lang w:val="uk-UA"/>
              </w:rPr>
              <w:t xml:space="preserve">. </w:t>
            </w:r>
            <w:r w:rsidRPr="00EE1059">
              <w:rPr>
                <w:rFonts w:ascii="Times New Roman" w:hAnsi="Times New Roman"/>
                <w:sz w:val="24"/>
                <w:szCs w:val="24"/>
                <w:lang w:val="uk-UA"/>
              </w:rPr>
              <w:t>Особливості проведення занять фізичними вправами у перед- та післяопераційному періоді у гінекологічних хворих</w:t>
            </w:r>
          </w:p>
          <w:p w14:paraId="7B07C466" w14:textId="77777777" w:rsidR="005A4BD8" w:rsidRPr="00EE1059" w:rsidRDefault="005A4BD8" w:rsidP="003D6623">
            <w:pPr>
              <w:spacing w:after="0" w:line="240" w:lineRule="auto"/>
              <w:rPr>
                <w:rFonts w:ascii="Times New Roman" w:hAnsi="Times New Roman"/>
                <w:sz w:val="24"/>
                <w:szCs w:val="24"/>
                <w:lang w:val="uk-UA"/>
              </w:rPr>
            </w:pPr>
          </w:p>
          <w:p w14:paraId="740665BA" w14:textId="77777777" w:rsidR="005A4BD8" w:rsidRPr="00EE1059" w:rsidRDefault="005A4BD8" w:rsidP="00B67C86">
            <w:pPr>
              <w:pStyle w:val="a6"/>
              <w:numPr>
                <w:ilvl w:val="0"/>
                <w:numId w:val="24"/>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Протипоказання до застосування фізичних вправ при хронічних запальних захворюваннях внутрішніх статевих органів. </w:t>
            </w:r>
          </w:p>
          <w:p w14:paraId="34798755" w14:textId="77777777" w:rsidR="005A4BD8" w:rsidRPr="00EE1059" w:rsidRDefault="005A4BD8" w:rsidP="00B67C86">
            <w:pPr>
              <w:pStyle w:val="a6"/>
              <w:numPr>
                <w:ilvl w:val="0"/>
                <w:numId w:val="24"/>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Завдання ЛФК у передопераційному та післяопераційному періодах у гінекологічних хворих. </w:t>
            </w:r>
          </w:p>
          <w:p w14:paraId="3D85B052" w14:textId="279ADC72" w:rsidR="005A4BD8" w:rsidRPr="00EE1059" w:rsidRDefault="005A4BD8" w:rsidP="003D6623">
            <w:pPr>
              <w:spacing w:after="0" w:line="240" w:lineRule="auto"/>
              <w:rPr>
                <w:rFonts w:ascii="Times New Roman" w:hAnsi="Times New Roman"/>
                <w:b/>
                <w:bCs/>
                <w:sz w:val="24"/>
                <w:szCs w:val="24"/>
                <w:lang w:val="uk-UA"/>
              </w:rPr>
            </w:pPr>
          </w:p>
        </w:tc>
        <w:tc>
          <w:tcPr>
            <w:tcW w:w="2268" w:type="dxa"/>
            <w:shd w:val="clear" w:color="auto" w:fill="auto"/>
          </w:tcPr>
          <w:p w14:paraId="6425517E"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06B42851"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4CCA1E1E" w14:textId="460529EA"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67C67BB3" w14:textId="77777777" w:rsidR="005A4BD8" w:rsidRPr="00EE1059" w:rsidRDefault="005A4BD8" w:rsidP="00B67C86">
            <w:pPr>
              <w:numPr>
                <w:ilvl w:val="0"/>
                <w:numId w:val="25"/>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підручник / В. В. Клапчук, Г. В. Дзяк, І. В. Муравов та ін. ; за ред. В. В. Клапчука, Г. В. Дзяка. – Київ : Здоров’я, 1995. – 312 с. </w:t>
            </w:r>
          </w:p>
          <w:p w14:paraId="4484617C" w14:textId="77777777" w:rsidR="005A4BD8" w:rsidRPr="00EE1059" w:rsidRDefault="005A4BD8" w:rsidP="00B67C86">
            <w:pPr>
              <w:numPr>
                <w:ilvl w:val="0"/>
                <w:numId w:val="25"/>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тестові завдання для контролю знань студентів мед. та стомат. фак-тів вищих мед. навч. закладів ІV рівнів акредитації (навч. посібник) / В. В. Абрамов, В. В. Клапчук, А. В. Магльований та ін. ; за ред. В. В. Клапчука та А. В. Магльованого. – Дніпропетровськ : Мед академія, 2006. – 124 с. </w:t>
            </w:r>
          </w:p>
          <w:p w14:paraId="259CBB9F" w14:textId="77777777" w:rsidR="005A4BD8" w:rsidRPr="00EE1059" w:rsidRDefault="005A4BD8" w:rsidP="00B67C86">
            <w:pPr>
              <w:numPr>
                <w:ilvl w:val="0"/>
                <w:numId w:val="25"/>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lastRenderedPageBreak/>
              <w:t xml:space="preserve">Лікувальна фізкультура та спортивна медицина (вибрані лекції для студентів) / В. В. Абрамов, В. В. Клапчук, О. Л. Смирнова та ін. ; за ред. В. В. Клапчука. – Дніпропетровськ : Медакадемія, 2006. – 179 с. </w:t>
            </w:r>
          </w:p>
          <w:p w14:paraId="08D699FB" w14:textId="77777777" w:rsidR="005A4BD8" w:rsidRPr="00EE1059" w:rsidRDefault="005A4BD8" w:rsidP="00B67C86">
            <w:pPr>
              <w:numPr>
                <w:ilvl w:val="0"/>
                <w:numId w:val="25"/>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Соколовський В. С. Лікувальна фізична культура : підручник / В. С. Соколовський, Н. О. Романова, О. П. Юшковська. – Одеса : Одес. держ. мед. ун-т, 2005. – 234 с. </w:t>
            </w:r>
          </w:p>
          <w:p w14:paraId="00F2470F" w14:textId="2BDDF625" w:rsidR="005A4BD8" w:rsidRPr="00EE1059" w:rsidRDefault="005A4BD8" w:rsidP="00B67C86">
            <w:pPr>
              <w:pStyle w:val="a6"/>
              <w:numPr>
                <w:ilvl w:val="0"/>
                <w:numId w:val="25"/>
              </w:numPr>
              <w:spacing w:after="0" w:line="240" w:lineRule="auto"/>
              <w:ind w:left="210" w:hanging="210"/>
              <w:rPr>
                <w:rFonts w:ascii="Times New Roman" w:hAnsi="Times New Roman"/>
                <w:b/>
                <w:bCs/>
                <w:sz w:val="24"/>
                <w:szCs w:val="24"/>
                <w:lang w:val="uk-UA"/>
              </w:rPr>
            </w:pPr>
            <w:r w:rsidRPr="00EE1059">
              <w:rPr>
                <w:rFonts w:ascii="Times New Roman" w:hAnsi="Times New Roman"/>
                <w:sz w:val="24"/>
                <w:szCs w:val="24"/>
                <w:lang w:val="uk-UA"/>
              </w:rPr>
              <w:t xml:space="preserve">Владимиров О. А. Фізична реабілітація в гінекології : метод. посібник / О. А. Владимиров, А. Б. Гончарова, І. А. Жабченко. – Київ : GOPTEHEBO, 2010. – 80 с. </w:t>
            </w:r>
          </w:p>
        </w:tc>
        <w:tc>
          <w:tcPr>
            <w:tcW w:w="1559" w:type="dxa"/>
            <w:shd w:val="clear" w:color="auto" w:fill="auto"/>
          </w:tcPr>
          <w:p w14:paraId="7712E6C4"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2B2BE850"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699CBBFA" w14:textId="4E7C0952"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3CE44222" w14:textId="69E94D9E"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3228F773" w14:textId="77777777" w:rsidTr="003D6623">
        <w:tc>
          <w:tcPr>
            <w:tcW w:w="1560" w:type="dxa"/>
            <w:shd w:val="clear" w:color="auto" w:fill="auto"/>
          </w:tcPr>
          <w:p w14:paraId="0401607C"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68665E6C" w14:textId="763C652D" w:rsidR="005A4BD8" w:rsidRPr="00EE1059" w:rsidRDefault="000D2253" w:rsidP="003D662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7</w:t>
            </w:r>
          </w:p>
        </w:tc>
        <w:tc>
          <w:tcPr>
            <w:tcW w:w="4678" w:type="dxa"/>
            <w:shd w:val="clear" w:color="auto" w:fill="auto"/>
          </w:tcPr>
          <w:p w14:paraId="758DB158" w14:textId="265BC786"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b/>
                <w:bCs/>
                <w:sz w:val="24"/>
                <w:szCs w:val="24"/>
                <w:lang w:val="uk-UA"/>
              </w:rPr>
              <w:t xml:space="preserve">Тема </w:t>
            </w:r>
            <w:r w:rsidR="000D2253">
              <w:rPr>
                <w:rFonts w:ascii="Times New Roman" w:hAnsi="Times New Roman"/>
                <w:b/>
                <w:bCs/>
                <w:sz w:val="24"/>
                <w:szCs w:val="24"/>
                <w:lang w:val="uk-UA"/>
              </w:rPr>
              <w:t>7</w:t>
            </w:r>
            <w:r w:rsidRPr="00EE1059">
              <w:rPr>
                <w:rFonts w:ascii="Times New Roman" w:hAnsi="Times New Roman"/>
                <w:b/>
                <w:bCs/>
                <w:sz w:val="24"/>
                <w:szCs w:val="24"/>
                <w:lang w:val="uk-UA"/>
              </w:rPr>
              <w:t xml:space="preserve">. </w:t>
            </w:r>
            <w:r w:rsidRPr="00EE1059">
              <w:rPr>
                <w:rFonts w:ascii="Times New Roman" w:hAnsi="Times New Roman"/>
                <w:sz w:val="24"/>
                <w:szCs w:val="24"/>
                <w:lang w:val="uk-UA"/>
              </w:rPr>
              <w:t>Фізична терапія при розладах менструальної функції та безплідності у жінок, при аномаліях положення матки та функціональній недостатності м’язів таза.</w:t>
            </w:r>
          </w:p>
          <w:p w14:paraId="69526704" w14:textId="77777777" w:rsidR="005A4BD8" w:rsidRPr="00EE1059" w:rsidRDefault="005A4BD8" w:rsidP="003D6623">
            <w:pPr>
              <w:spacing w:after="0" w:line="240" w:lineRule="auto"/>
              <w:rPr>
                <w:rFonts w:ascii="Times New Roman" w:hAnsi="Times New Roman"/>
                <w:sz w:val="24"/>
                <w:szCs w:val="24"/>
                <w:lang w:val="uk-UA"/>
              </w:rPr>
            </w:pPr>
          </w:p>
          <w:p w14:paraId="5CFC0684" w14:textId="3D98BF17" w:rsidR="005A4BD8" w:rsidRPr="00EE1059" w:rsidRDefault="005A4BD8" w:rsidP="00B67C86">
            <w:pPr>
              <w:pStyle w:val="a6"/>
              <w:numPr>
                <w:ilvl w:val="0"/>
                <w:numId w:val="26"/>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Особливості методики занять лікувальною гімнастикою при розладах менструальної функції</w:t>
            </w:r>
          </w:p>
          <w:p w14:paraId="4B92D5DC" w14:textId="01A036A6" w:rsidR="005A4BD8" w:rsidRPr="00EE1059" w:rsidRDefault="005A4BD8" w:rsidP="00B67C86">
            <w:pPr>
              <w:pStyle w:val="a6"/>
              <w:numPr>
                <w:ilvl w:val="0"/>
                <w:numId w:val="26"/>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Гінекологічний масаж і особливості його застосування при фіксованій ретрофлексії матки. </w:t>
            </w:r>
          </w:p>
          <w:p w14:paraId="5B2345F1" w14:textId="1AF5C381" w:rsidR="005A4BD8" w:rsidRPr="00EE1059" w:rsidRDefault="005A4BD8" w:rsidP="00B67C86">
            <w:pPr>
              <w:pStyle w:val="a6"/>
              <w:numPr>
                <w:ilvl w:val="0"/>
                <w:numId w:val="26"/>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Методика застосування фізичних вправ при аномальних положеннях матки й опущеннях внутрішніх статевих органів.</w:t>
            </w:r>
          </w:p>
          <w:p w14:paraId="733F1367" w14:textId="6545A517" w:rsidR="005A4BD8" w:rsidRPr="00EE1059" w:rsidRDefault="005A4BD8" w:rsidP="00B67C86">
            <w:pPr>
              <w:pStyle w:val="a6"/>
              <w:numPr>
                <w:ilvl w:val="0"/>
                <w:numId w:val="26"/>
              </w:numPr>
              <w:spacing w:after="0" w:line="240" w:lineRule="auto"/>
              <w:ind w:left="321" w:hanging="284"/>
              <w:jc w:val="both"/>
              <w:rPr>
                <w:rFonts w:ascii="Times New Roman" w:hAnsi="Times New Roman"/>
                <w:sz w:val="24"/>
                <w:szCs w:val="24"/>
                <w:lang w:val="uk-UA"/>
              </w:rPr>
            </w:pPr>
            <w:r w:rsidRPr="00EE1059">
              <w:rPr>
                <w:rFonts w:ascii="Times New Roman" w:hAnsi="Times New Roman"/>
                <w:sz w:val="24"/>
                <w:szCs w:val="24"/>
                <w:lang w:val="uk-UA"/>
              </w:rPr>
              <w:t xml:space="preserve">Протипоказання до застосування фізичних вправ при розладах менструальної функції та безплідності у </w:t>
            </w:r>
            <w:r w:rsidRPr="00EE1059">
              <w:rPr>
                <w:rFonts w:ascii="Times New Roman" w:hAnsi="Times New Roman"/>
                <w:sz w:val="24"/>
                <w:szCs w:val="24"/>
                <w:lang w:val="uk-UA"/>
              </w:rPr>
              <w:lastRenderedPageBreak/>
              <w:t>жінок, при аномаліях положення матки та функціональній недостатності м’язів таза.</w:t>
            </w:r>
          </w:p>
          <w:p w14:paraId="3A4134B2" w14:textId="0538A659" w:rsidR="005A4BD8" w:rsidRPr="00EE1059" w:rsidRDefault="005A4BD8" w:rsidP="003D6623">
            <w:pPr>
              <w:spacing w:after="0" w:line="240" w:lineRule="auto"/>
              <w:rPr>
                <w:rFonts w:ascii="Times New Roman" w:hAnsi="Times New Roman"/>
                <w:b/>
                <w:bCs/>
                <w:sz w:val="24"/>
                <w:szCs w:val="24"/>
                <w:lang w:val="uk-UA"/>
              </w:rPr>
            </w:pPr>
          </w:p>
        </w:tc>
        <w:tc>
          <w:tcPr>
            <w:tcW w:w="2268" w:type="dxa"/>
            <w:shd w:val="clear" w:color="auto" w:fill="auto"/>
          </w:tcPr>
          <w:p w14:paraId="404DB195"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Лекція – 2 год.;</w:t>
            </w:r>
          </w:p>
          <w:p w14:paraId="7FA26DDA"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728F53DF" w14:textId="2F4938D0"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20D9B640" w14:textId="77777777" w:rsidR="005A4BD8" w:rsidRPr="00EE1059" w:rsidRDefault="005A4BD8" w:rsidP="00B67C86">
            <w:pPr>
              <w:numPr>
                <w:ilvl w:val="0"/>
                <w:numId w:val="27"/>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підручник / В. В. Клапчук, Г. В. Дзяк, І. В. Муравов та ін. ; за ред. В. В. Клапчука, Г. В. Дзяка. – Київ : Здоров’я, 1995. – 312 с. </w:t>
            </w:r>
          </w:p>
          <w:p w14:paraId="5B317E27" w14:textId="77777777" w:rsidR="005A4BD8" w:rsidRPr="00EE1059" w:rsidRDefault="005A4BD8" w:rsidP="00B67C86">
            <w:pPr>
              <w:numPr>
                <w:ilvl w:val="0"/>
                <w:numId w:val="27"/>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 тестові завдання для контролю знань студентів мед. та стомат. фак-тів вищих мед. навч. закладів ІV рівнів акредитації (навч. посібник) / В. В. Абрамов, В. В. Клапчук, А. В. Магльований та ін. ; за ред. В. В. Клапчука та А. В. Магльованого. – Дніпропетровськ : Мед академія, 2006. – 124 с. </w:t>
            </w:r>
          </w:p>
          <w:p w14:paraId="14C19442" w14:textId="77777777" w:rsidR="005A4BD8" w:rsidRPr="00EE1059" w:rsidRDefault="005A4BD8" w:rsidP="00B67C86">
            <w:pPr>
              <w:numPr>
                <w:ilvl w:val="0"/>
                <w:numId w:val="27"/>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Лікувальна фізкультура та спортивна медицина (вибрані лекції для студентів) </w:t>
            </w:r>
            <w:r w:rsidRPr="00EE1059">
              <w:rPr>
                <w:rFonts w:ascii="Times New Roman" w:hAnsi="Times New Roman"/>
                <w:sz w:val="24"/>
                <w:szCs w:val="24"/>
                <w:lang w:val="uk-UA"/>
              </w:rPr>
              <w:lastRenderedPageBreak/>
              <w:t xml:space="preserve">/ В. В. Абрамов, В. В. Клапчук, О. Л. Смирнова та ін. ; за ред. В. В. Клапчука. – Дніпропетровськ : Медакадемія, 2006. – 179 с. </w:t>
            </w:r>
          </w:p>
          <w:p w14:paraId="616165A4" w14:textId="77777777" w:rsidR="005A4BD8" w:rsidRPr="00EE1059" w:rsidRDefault="005A4BD8" w:rsidP="00B67C86">
            <w:pPr>
              <w:numPr>
                <w:ilvl w:val="0"/>
                <w:numId w:val="27"/>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Соколовський В. С. Лікувальна фізична культура : підручник / В. С. Соколовський, Н. О. Романова, О. П. Юшковська. – Одеса : Одес. держ. мед. ун-т, 2005. – 234 с. </w:t>
            </w:r>
          </w:p>
          <w:p w14:paraId="70853139" w14:textId="77777777" w:rsidR="005A4BD8" w:rsidRPr="00EE1059" w:rsidRDefault="005A4BD8" w:rsidP="00B67C86">
            <w:pPr>
              <w:numPr>
                <w:ilvl w:val="0"/>
                <w:numId w:val="27"/>
              </w:numPr>
              <w:spacing w:after="0" w:line="240" w:lineRule="auto"/>
              <w:ind w:left="210" w:hanging="210"/>
              <w:jc w:val="both"/>
              <w:rPr>
                <w:rFonts w:ascii="Times New Roman" w:hAnsi="Times New Roman"/>
                <w:sz w:val="24"/>
                <w:szCs w:val="24"/>
                <w:lang w:val="uk-UA"/>
              </w:rPr>
            </w:pPr>
            <w:r w:rsidRPr="00EE1059">
              <w:rPr>
                <w:rFonts w:ascii="Times New Roman" w:hAnsi="Times New Roman"/>
                <w:sz w:val="24"/>
                <w:szCs w:val="24"/>
                <w:lang w:val="uk-UA"/>
              </w:rPr>
              <w:t xml:space="preserve">Владимиров О. А. Фізична реабілітація в гінекології : метод. посібник / О. А. Владимиров, А. Б. Гончарова, І. А. Жабченко. – Київ : GOPTEHEBO, 2010. – 80 с. </w:t>
            </w:r>
          </w:p>
          <w:p w14:paraId="7F918F97" w14:textId="77777777" w:rsidR="005A4BD8" w:rsidRPr="00EE1059" w:rsidRDefault="005A4BD8" w:rsidP="003D6623">
            <w:pPr>
              <w:spacing w:after="0" w:line="240" w:lineRule="auto"/>
              <w:ind w:left="210" w:hanging="210"/>
              <w:rPr>
                <w:rFonts w:ascii="Times New Roman" w:hAnsi="Times New Roman"/>
                <w:b/>
                <w:bCs/>
                <w:sz w:val="24"/>
                <w:szCs w:val="24"/>
                <w:lang w:val="uk-UA"/>
              </w:rPr>
            </w:pPr>
          </w:p>
        </w:tc>
        <w:tc>
          <w:tcPr>
            <w:tcW w:w="1559" w:type="dxa"/>
            <w:shd w:val="clear" w:color="auto" w:fill="auto"/>
          </w:tcPr>
          <w:p w14:paraId="077E7AD7"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1A3B3ABD"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0E3E7E2F" w14:textId="6D4913B6"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0E7B7AF6" w14:textId="3653A913"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5C612BC3" w14:textId="77777777" w:rsidTr="003D6623">
        <w:tc>
          <w:tcPr>
            <w:tcW w:w="1560" w:type="dxa"/>
            <w:shd w:val="clear" w:color="auto" w:fill="auto"/>
          </w:tcPr>
          <w:p w14:paraId="19A6BBF9"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3B2232FB" w14:textId="78347B07" w:rsidR="005A4BD8" w:rsidRPr="00EE1059" w:rsidRDefault="000D2253" w:rsidP="003D662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4678" w:type="dxa"/>
            <w:shd w:val="clear" w:color="auto" w:fill="auto"/>
          </w:tcPr>
          <w:p w14:paraId="57ECC47E" w14:textId="6A687C32" w:rsidR="005A4BD8" w:rsidRPr="00EE1059" w:rsidRDefault="005A4BD8" w:rsidP="003D6623">
            <w:pPr>
              <w:spacing w:after="0" w:line="240" w:lineRule="auto"/>
              <w:rPr>
                <w:rFonts w:ascii="Times New Roman" w:hAnsi="Times New Roman"/>
                <w:bCs/>
                <w:spacing w:val="-1"/>
                <w:sz w:val="24"/>
                <w:szCs w:val="24"/>
                <w:lang w:val="uk-UA"/>
              </w:rPr>
            </w:pPr>
            <w:r w:rsidRPr="00EE1059">
              <w:rPr>
                <w:rFonts w:ascii="Times New Roman" w:hAnsi="Times New Roman"/>
                <w:b/>
                <w:spacing w:val="-1"/>
                <w:sz w:val="24"/>
                <w:szCs w:val="24"/>
                <w:lang w:val="uk-UA"/>
              </w:rPr>
              <w:t xml:space="preserve">Тема </w:t>
            </w:r>
            <w:r w:rsidR="000D2253">
              <w:rPr>
                <w:rFonts w:ascii="Times New Roman" w:hAnsi="Times New Roman"/>
                <w:b/>
                <w:spacing w:val="-1"/>
                <w:sz w:val="24"/>
                <w:szCs w:val="24"/>
                <w:lang w:val="uk-UA"/>
              </w:rPr>
              <w:t>8</w:t>
            </w:r>
            <w:r w:rsidRPr="00EE1059">
              <w:rPr>
                <w:rFonts w:ascii="Times New Roman" w:hAnsi="Times New Roman"/>
                <w:b/>
                <w:spacing w:val="-1"/>
                <w:sz w:val="24"/>
                <w:szCs w:val="24"/>
                <w:lang w:val="uk-UA"/>
              </w:rPr>
              <w:t>.</w:t>
            </w:r>
            <w:r w:rsidRPr="00EE1059">
              <w:rPr>
                <w:rFonts w:ascii="Times New Roman" w:hAnsi="Times New Roman"/>
                <w:bCs/>
                <w:spacing w:val="-1"/>
                <w:sz w:val="24"/>
                <w:szCs w:val="24"/>
                <w:lang w:val="uk-UA"/>
              </w:rPr>
              <w:t xml:space="preserve"> Доброякісні пухлини жіночих статевих органів</w:t>
            </w:r>
          </w:p>
          <w:p w14:paraId="1B87C888" w14:textId="77777777" w:rsidR="00461C7E" w:rsidRPr="00EE1059" w:rsidRDefault="00461C7E" w:rsidP="00B67C86">
            <w:pPr>
              <w:pStyle w:val="a6"/>
              <w:numPr>
                <w:ilvl w:val="0"/>
                <w:numId w:val="28"/>
              </w:numPr>
              <w:spacing w:after="0" w:line="240" w:lineRule="auto"/>
              <w:ind w:left="321" w:hanging="321"/>
              <w:rPr>
                <w:rFonts w:ascii="Times New Roman" w:hAnsi="Times New Roman"/>
                <w:sz w:val="24"/>
                <w:szCs w:val="24"/>
                <w:lang w:val="uk-UA"/>
              </w:rPr>
            </w:pPr>
            <w:r w:rsidRPr="00EE1059">
              <w:rPr>
                <w:rFonts w:ascii="Times New Roman" w:eastAsiaTheme="minorEastAsia" w:hAnsi="Times New Roman"/>
                <w:sz w:val="24"/>
                <w:szCs w:val="24"/>
                <w:lang w:val="uk-UA"/>
              </w:rPr>
              <w:t>Доброякісні пухлини зовнішніх статевих органів.</w:t>
            </w:r>
          </w:p>
          <w:p w14:paraId="4324D456" w14:textId="77777777" w:rsidR="00461C7E" w:rsidRPr="00EE1059" w:rsidRDefault="00461C7E" w:rsidP="00B67C86">
            <w:pPr>
              <w:pStyle w:val="a6"/>
              <w:numPr>
                <w:ilvl w:val="0"/>
                <w:numId w:val="28"/>
              </w:numPr>
              <w:spacing w:after="0" w:line="240" w:lineRule="auto"/>
              <w:ind w:left="321" w:hanging="321"/>
              <w:rPr>
                <w:rFonts w:ascii="Times New Roman" w:hAnsi="Times New Roman"/>
                <w:sz w:val="24"/>
                <w:szCs w:val="24"/>
                <w:lang w:val="uk-UA"/>
              </w:rPr>
            </w:pPr>
            <w:r w:rsidRPr="00EE1059">
              <w:rPr>
                <w:rFonts w:ascii="Times New Roman" w:eastAsiaTheme="minorEastAsia" w:hAnsi="Times New Roman"/>
                <w:sz w:val="24"/>
                <w:szCs w:val="24"/>
                <w:lang w:val="uk-UA"/>
              </w:rPr>
              <w:t>Доброякісні пухлини піхви.</w:t>
            </w:r>
          </w:p>
          <w:p w14:paraId="76F2B34B" w14:textId="77777777" w:rsidR="00461C7E" w:rsidRPr="00EE1059" w:rsidRDefault="00461C7E" w:rsidP="00B67C86">
            <w:pPr>
              <w:pStyle w:val="a6"/>
              <w:numPr>
                <w:ilvl w:val="0"/>
                <w:numId w:val="28"/>
              </w:numPr>
              <w:spacing w:after="0" w:line="240" w:lineRule="auto"/>
              <w:ind w:left="321" w:hanging="321"/>
              <w:rPr>
                <w:rFonts w:ascii="Times New Roman" w:hAnsi="Times New Roman"/>
                <w:sz w:val="24"/>
                <w:szCs w:val="24"/>
                <w:lang w:val="uk-UA"/>
              </w:rPr>
            </w:pPr>
            <w:r w:rsidRPr="00EE1059">
              <w:rPr>
                <w:rFonts w:ascii="Times New Roman" w:eastAsiaTheme="minorEastAsia" w:hAnsi="Times New Roman"/>
                <w:sz w:val="24"/>
                <w:szCs w:val="24"/>
                <w:lang w:val="uk-UA"/>
              </w:rPr>
              <w:t>Доброякісні пухлини матки.</w:t>
            </w:r>
          </w:p>
          <w:p w14:paraId="57D52C18" w14:textId="77777777" w:rsidR="00461C7E" w:rsidRPr="00EE1059" w:rsidRDefault="00461C7E" w:rsidP="00B67C86">
            <w:pPr>
              <w:pStyle w:val="a6"/>
              <w:numPr>
                <w:ilvl w:val="0"/>
                <w:numId w:val="28"/>
              </w:numPr>
              <w:spacing w:after="0" w:line="240" w:lineRule="auto"/>
              <w:ind w:left="321" w:hanging="321"/>
              <w:rPr>
                <w:rFonts w:ascii="Times New Roman" w:hAnsi="Times New Roman"/>
                <w:sz w:val="24"/>
                <w:szCs w:val="24"/>
                <w:lang w:val="uk-UA"/>
              </w:rPr>
            </w:pPr>
            <w:r w:rsidRPr="00EE1059">
              <w:rPr>
                <w:rFonts w:ascii="Times New Roman" w:eastAsiaTheme="minorEastAsia" w:hAnsi="Times New Roman"/>
                <w:sz w:val="24"/>
                <w:szCs w:val="24"/>
                <w:lang w:val="uk-UA"/>
              </w:rPr>
              <w:t>Доброякісні пухлини яєчників.</w:t>
            </w:r>
          </w:p>
          <w:p w14:paraId="2A0A88BF" w14:textId="366EE8FB" w:rsidR="00461C7E" w:rsidRPr="00EE1059" w:rsidRDefault="00461C7E" w:rsidP="003D6623">
            <w:pPr>
              <w:spacing w:after="0" w:line="240" w:lineRule="auto"/>
              <w:rPr>
                <w:rFonts w:ascii="Times New Roman" w:hAnsi="Times New Roman"/>
                <w:b/>
                <w:bCs/>
                <w:sz w:val="24"/>
                <w:szCs w:val="24"/>
                <w:lang w:val="uk-UA"/>
              </w:rPr>
            </w:pPr>
          </w:p>
        </w:tc>
        <w:tc>
          <w:tcPr>
            <w:tcW w:w="2268" w:type="dxa"/>
            <w:shd w:val="clear" w:color="auto" w:fill="auto"/>
          </w:tcPr>
          <w:p w14:paraId="3615CECD"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7DAB6ED4"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712CDEC0" w14:textId="2FF5A866"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767A5D39" w14:textId="77777777" w:rsidR="00927DB3" w:rsidRPr="00EE1059" w:rsidRDefault="00927DB3" w:rsidP="00B67C86">
            <w:pPr>
              <w:pStyle w:val="a7"/>
              <w:numPr>
                <w:ilvl w:val="0"/>
                <w:numId w:val="29"/>
              </w:numPr>
              <w:ind w:left="210" w:hanging="210"/>
              <w:jc w:val="both"/>
              <w:rPr>
                <w:rFonts w:ascii="Times New Roman" w:hAnsi="Times New Roman"/>
                <w:sz w:val="24"/>
                <w:szCs w:val="24"/>
                <w:lang w:val="uk-UA"/>
              </w:rPr>
            </w:pPr>
            <w:r w:rsidRPr="00EE1059">
              <w:rPr>
                <w:rFonts w:ascii="Times New Roman" w:hAnsi="Times New Roman"/>
                <w:sz w:val="24"/>
                <w:szCs w:val="24"/>
                <w:lang w:val="uk-UA"/>
              </w:rPr>
              <w:t>Акушерство і гінекологія (у 2-х книгах): підручник (за ред. Грищенко В.І., Щербини М.О.)// Книга І Акушерство.-К.: Медицина, 2011.- 422 с.; Книга ІІ Гінекологія. - К. Медицина,2011.- 375 с.</w:t>
            </w:r>
          </w:p>
          <w:p w14:paraId="4F5738B6" w14:textId="77777777" w:rsidR="00927DB3" w:rsidRPr="00EE1059" w:rsidRDefault="00927DB3" w:rsidP="00B67C86">
            <w:pPr>
              <w:pStyle w:val="a7"/>
              <w:numPr>
                <w:ilvl w:val="0"/>
                <w:numId w:val="29"/>
              </w:numPr>
              <w:ind w:left="210" w:hanging="210"/>
              <w:jc w:val="both"/>
              <w:rPr>
                <w:rFonts w:ascii="Times New Roman" w:hAnsi="Times New Roman"/>
                <w:sz w:val="24"/>
                <w:szCs w:val="24"/>
                <w:lang w:val="uk-UA"/>
              </w:rPr>
            </w:pPr>
            <w:r w:rsidRPr="00EE1059">
              <w:rPr>
                <w:rFonts w:ascii="Times New Roman" w:hAnsi="Times New Roman"/>
                <w:sz w:val="24"/>
                <w:szCs w:val="24"/>
                <w:lang w:val="uk-UA"/>
              </w:rPr>
              <w:t>Запорожан В.М., Чайка В.К., Маркін Л.Б. Акушерство і гінекологія (у 4-х томах): національний підручник: 2013</w:t>
            </w:r>
          </w:p>
          <w:p w14:paraId="07C89827" w14:textId="60277243" w:rsidR="00927DB3" w:rsidRPr="00EE1059" w:rsidRDefault="00927DB3" w:rsidP="00B67C86">
            <w:pPr>
              <w:pStyle w:val="a7"/>
              <w:numPr>
                <w:ilvl w:val="0"/>
                <w:numId w:val="29"/>
              </w:numPr>
              <w:ind w:left="210" w:hanging="210"/>
              <w:jc w:val="both"/>
              <w:rPr>
                <w:rFonts w:ascii="Times New Roman" w:hAnsi="Times New Roman"/>
                <w:sz w:val="24"/>
                <w:szCs w:val="24"/>
                <w:lang w:val="uk-UA"/>
              </w:rPr>
            </w:pPr>
            <w:r w:rsidRPr="00EE1059">
              <w:rPr>
                <w:rFonts w:ascii="Times New Roman" w:hAnsi="Times New Roman"/>
                <w:sz w:val="24"/>
                <w:szCs w:val="24"/>
                <w:lang w:val="uk-UA"/>
              </w:rPr>
              <w:t>Мала студентська енциклопедія з акушерства та гінекології / Маркін Л.Б., Шахова О.В., Жемела О.М. та співавт. – Посвіт: 2014. – 203 сДіючі «Клінічні протоколи» затверджені наказом МОЗ України з акушерства і гінекології</w:t>
            </w:r>
          </w:p>
          <w:p w14:paraId="4FFE2AD1" w14:textId="77777777" w:rsidR="00461C7E" w:rsidRPr="00EE1059" w:rsidRDefault="00461C7E" w:rsidP="00B67C86">
            <w:pPr>
              <w:numPr>
                <w:ilvl w:val="0"/>
                <w:numId w:val="29"/>
              </w:numPr>
              <w:spacing w:after="0" w:line="240" w:lineRule="auto"/>
              <w:ind w:left="210" w:hanging="210"/>
              <w:jc w:val="both"/>
              <w:rPr>
                <w:rFonts w:ascii="Times New Roman" w:hAnsi="Times New Roman"/>
                <w:color w:val="000000"/>
                <w:sz w:val="24"/>
                <w:szCs w:val="24"/>
                <w:lang w:val="uk-UA"/>
              </w:rPr>
            </w:pPr>
            <w:r w:rsidRPr="00EE1059">
              <w:rPr>
                <w:rFonts w:ascii="Times New Roman" w:hAnsi="Times New Roman"/>
                <w:sz w:val="24"/>
                <w:szCs w:val="24"/>
                <w:lang w:val="uk-UA"/>
              </w:rPr>
              <w:t>Наказ №503 від 28.12.2002 р. Про удосконалення амбулаторної акушерсько-гінекологічної допомоги в Україні</w:t>
            </w:r>
          </w:p>
          <w:p w14:paraId="64BD636C" w14:textId="77777777" w:rsidR="00461C7E" w:rsidRPr="00EE1059" w:rsidRDefault="00461C7E" w:rsidP="00B67C86">
            <w:pPr>
              <w:numPr>
                <w:ilvl w:val="0"/>
                <w:numId w:val="29"/>
              </w:numPr>
              <w:spacing w:after="0" w:line="240" w:lineRule="auto"/>
              <w:ind w:left="210" w:hanging="210"/>
              <w:jc w:val="both"/>
              <w:rPr>
                <w:rFonts w:ascii="Times New Roman" w:hAnsi="Times New Roman"/>
                <w:color w:val="000000"/>
                <w:sz w:val="24"/>
                <w:szCs w:val="24"/>
                <w:lang w:val="uk-UA"/>
              </w:rPr>
            </w:pPr>
            <w:r w:rsidRPr="00EE1059">
              <w:rPr>
                <w:rFonts w:ascii="Times New Roman" w:hAnsi="Times New Roman"/>
                <w:sz w:val="24"/>
                <w:szCs w:val="24"/>
                <w:lang w:val="uk-UA"/>
              </w:rPr>
              <w:lastRenderedPageBreak/>
              <w:t>Наказ №620 від 29.12.2003 р. Про удосконалення надання стаціонарної акушерсько-гінекологічної та неонатологічної допомоги в Україні</w:t>
            </w:r>
          </w:p>
          <w:p w14:paraId="509C1BB9" w14:textId="77777777" w:rsidR="00461C7E" w:rsidRPr="00EE1059" w:rsidRDefault="00461C7E" w:rsidP="00B67C86">
            <w:pPr>
              <w:numPr>
                <w:ilvl w:val="0"/>
                <w:numId w:val="29"/>
              </w:numPr>
              <w:spacing w:after="0" w:line="240" w:lineRule="auto"/>
              <w:ind w:left="210" w:hanging="210"/>
              <w:jc w:val="both"/>
              <w:rPr>
                <w:rFonts w:ascii="Times New Roman" w:hAnsi="Times New Roman"/>
                <w:color w:val="000000"/>
                <w:sz w:val="24"/>
                <w:szCs w:val="24"/>
                <w:lang w:val="uk-UA"/>
              </w:rPr>
            </w:pPr>
            <w:r w:rsidRPr="00EE1059">
              <w:rPr>
                <w:rFonts w:ascii="Times New Roman" w:hAnsi="Times New Roman"/>
                <w:color w:val="000000"/>
                <w:sz w:val="24"/>
                <w:szCs w:val="24"/>
                <w:lang w:val="uk-UA"/>
              </w:rPr>
              <w:t xml:space="preserve">Наказ №582 від </w:t>
            </w:r>
            <w:r w:rsidRPr="00EE1059">
              <w:rPr>
                <w:rFonts w:ascii="Times New Roman" w:hAnsi="Times New Roman"/>
                <w:sz w:val="24"/>
                <w:szCs w:val="24"/>
                <w:lang w:val="uk-UA"/>
              </w:rPr>
              <w:t xml:space="preserve">29.12.2005 р. </w:t>
            </w:r>
            <w:r w:rsidRPr="00EE1059">
              <w:rPr>
                <w:rFonts w:ascii="Times New Roman" w:hAnsi="Times New Roman"/>
                <w:color w:val="000000"/>
                <w:sz w:val="24"/>
                <w:szCs w:val="24"/>
                <w:lang w:val="uk-UA"/>
              </w:rPr>
              <w:t xml:space="preserve">Про затвердження клінічних протоколів з акушерсько-гінекологічної допомоги </w:t>
            </w:r>
          </w:p>
          <w:p w14:paraId="616A6402" w14:textId="77777777" w:rsidR="005A4BD8" w:rsidRPr="00EE1059" w:rsidRDefault="005A4BD8" w:rsidP="003D6623">
            <w:pPr>
              <w:spacing w:after="0" w:line="240" w:lineRule="auto"/>
              <w:ind w:left="210" w:hanging="210"/>
              <w:rPr>
                <w:rFonts w:ascii="Times New Roman" w:hAnsi="Times New Roman"/>
                <w:b/>
                <w:bCs/>
                <w:sz w:val="24"/>
                <w:szCs w:val="24"/>
                <w:lang w:val="uk-UA"/>
              </w:rPr>
            </w:pPr>
          </w:p>
        </w:tc>
        <w:tc>
          <w:tcPr>
            <w:tcW w:w="1559" w:type="dxa"/>
            <w:shd w:val="clear" w:color="auto" w:fill="auto"/>
          </w:tcPr>
          <w:p w14:paraId="27863005"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61ECEFE1"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498B8F18" w14:textId="59BB7031"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09FD7AEA" w14:textId="428A0F59"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61119F7E" w14:textId="77777777" w:rsidTr="003D6623">
        <w:tc>
          <w:tcPr>
            <w:tcW w:w="1560" w:type="dxa"/>
            <w:shd w:val="clear" w:color="auto" w:fill="auto"/>
          </w:tcPr>
          <w:p w14:paraId="7F89B1BC"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41218267" w14:textId="145B5894" w:rsidR="005A4BD8" w:rsidRPr="00EE1059" w:rsidRDefault="000D2253" w:rsidP="003D6623">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w:t>
            </w:r>
          </w:p>
        </w:tc>
        <w:tc>
          <w:tcPr>
            <w:tcW w:w="4678" w:type="dxa"/>
            <w:shd w:val="clear" w:color="auto" w:fill="auto"/>
          </w:tcPr>
          <w:p w14:paraId="60D806FD" w14:textId="7E32B15C" w:rsidR="005A4BD8" w:rsidRPr="00EE1059" w:rsidRDefault="005A4BD8" w:rsidP="003D6623">
            <w:pPr>
              <w:spacing w:after="0" w:line="240" w:lineRule="auto"/>
              <w:rPr>
                <w:rFonts w:ascii="Times New Roman" w:hAnsi="Times New Roman"/>
                <w:bCs/>
                <w:spacing w:val="-1"/>
                <w:sz w:val="24"/>
                <w:szCs w:val="24"/>
                <w:lang w:val="uk-UA"/>
              </w:rPr>
            </w:pPr>
            <w:r w:rsidRPr="00EE1059">
              <w:rPr>
                <w:rFonts w:ascii="Times New Roman" w:hAnsi="Times New Roman"/>
                <w:b/>
                <w:spacing w:val="-1"/>
                <w:sz w:val="24"/>
                <w:szCs w:val="24"/>
                <w:lang w:val="uk-UA"/>
              </w:rPr>
              <w:t xml:space="preserve">Тема </w:t>
            </w:r>
            <w:r w:rsidR="000D2253">
              <w:rPr>
                <w:rFonts w:ascii="Times New Roman" w:hAnsi="Times New Roman"/>
                <w:b/>
                <w:spacing w:val="-1"/>
                <w:sz w:val="24"/>
                <w:szCs w:val="24"/>
                <w:lang w:val="uk-UA"/>
              </w:rPr>
              <w:t>9</w:t>
            </w:r>
            <w:r w:rsidRPr="00EE1059">
              <w:rPr>
                <w:rFonts w:ascii="Times New Roman" w:hAnsi="Times New Roman"/>
                <w:b/>
                <w:spacing w:val="-1"/>
                <w:sz w:val="24"/>
                <w:szCs w:val="24"/>
                <w:lang w:val="uk-UA"/>
              </w:rPr>
              <w:t xml:space="preserve">. </w:t>
            </w:r>
            <w:r w:rsidRPr="00EE1059">
              <w:rPr>
                <w:rFonts w:ascii="Times New Roman" w:hAnsi="Times New Roman"/>
                <w:bCs/>
                <w:spacing w:val="-1"/>
                <w:sz w:val="24"/>
                <w:szCs w:val="24"/>
                <w:lang w:val="uk-UA"/>
              </w:rPr>
              <w:t>Фонові та передракові стани жіночих статевих органів</w:t>
            </w:r>
          </w:p>
          <w:p w14:paraId="4E626FDE" w14:textId="77777777" w:rsidR="00927DB3" w:rsidRPr="00EE1059" w:rsidRDefault="00927DB3" w:rsidP="00B67C86">
            <w:pPr>
              <w:pStyle w:val="a6"/>
              <w:numPr>
                <w:ilvl w:val="0"/>
                <w:numId w:val="31"/>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Особливості збору анамнезу у гінекологічної хворої </w:t>
            </w:r>
          </w:p>
          <w:p w14:paraId="0229DA6C" w14:textId="2760F9F8" w:rsidR="00927DB3" w:rsidRPr="00EE1059" w:rsidRDefault="00927DB3" w:rsidP="00B67C86">
            <w:pPr>
              <w:pStyle w:val="a6"/>
              <w:numPr>
                <w:ilvl w:val="0"/>
                <w:numId w:val="31"/>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Захворювання вульви</w:t>
            </w:r>
          </w:p>
          <w:p w14:paraId="65814F86" w14:textId="1AD34B5C" w:rsidR="00927DB3" w:rsidRPr="00EE1059" w:rsidRDefault="00927DB3" w:rsidP="00B67C86">
            <w:pPr>
              <w:pStyle w:val="a6"/>
              <w:numPr>
                <w:ilvl w:val="0"/>
                <w:numId w:val="31"/>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Захворювання шийки матки</w:t>
            </w:r>
          </w:p>
          <w:p w14:paraId="372E4315" w14:textId="77777777" w:rsidR="00927DB3" w:rsidRPr="00EE1059" w:rsidRDefault="00927DB3" w:rsidP="00B67C86">
            <w:pPr>
              <w:pStyle w:val="a6"/>
              <w:numPr>
                <w:ilvl w:val="0"/>
                <w:numId w:val="31"/>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Гіперпластичні процеси ендометрія</w:t>
            </w:r>
          </w:p>
          <w:p w14:paraId="04D04DEE" w14:textId="77777777" w:rsidR="00927DB3" w:rsidRPr="00EE1059" w:rsidRDefault="00927DB3" w:rsidP="003D6623">
            <w:pPr>
              <w:spacing w:after="0" w:line="240" w:lineRule="auto"/>
              <w:ind w:firstLine="709"/>
              <w:jc w:val="both"/>
              <w:rPr>
                <w:rFonts w:ascii="Times New Roman" w:hAnsi="Times New Roman"/>
                <w:sz w:val="24"/>
                <w:szCs w:val="24"/>
                <w:lang w:val="uk-UA"/>
              </w:rPr>
            </w:pPr>
          </w:p>
          <w:p w14:paraId="3D9487C1" w14:textId="1BA0D3FC" w:rsidR="00927DB3" w:rsidRPr="00EE1059" w:rsidRDefault="00927DB3" w:rsidP="003D6623">
            <w:pPr>
              <w:pStyle w:val="a6"/>
              <w:spacing w:after="0" w:line="240" w:lineRule="auto"/>
              <w:rPr>
                <w:rFonts w:ascii="Times New Roman" w:hAnsi="Times New Roman"/>
                <w:b/>
                <w:spacing w:val="-1"/>
                <w:sz w:val="24"/>
                <w:szCs w:val="24"/>
                <w:lang w:val="uk-UA"/>
              </w:rPr>
            </w:pPr>
          </w:p>
        </w:tc>
        <w:tc>
          <w:tcPr>
            <w:tcW w:w="2268" w:type="dxa"/>
            <w:shd w:val="clear" w:color="auto" w:fill="auto"/>
          </w:tcPr>
          <w:p w14:paraId="6B0A803F"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0CE6E6AD"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0628C4E5" w14:textId="00B99815"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18062F55" w14:textId="77777777" w:rsidR="00927DB3" w:rsidRPr="00EE1059" w:rsidRDefault="00927DB3" w:rsidP="00B67C86">
            <w:pPr>
              <w:pStyle w:val="a7"/>
              <w:numPr>
                <w:ilvl w:val="0"/>
                <w:numId w:val="30"/>
              </w:numPr>
              <w:ind w:left="210" w:hanging="210"/>
              <w:jc w:val="both"/>
              <w:rPr>
                <w:rFonts w:ascii="Times New Roman" w:hAnsi="Times New Roman"/>
                <w:sz w:val="24"/>
                <w:szCs w:val="24"/>
                <w:lang w:val="uk-UA"/>
              </w:rPr>
            </w:pPr>
            <w:r w:rsidRPr="00EE1059">
              <w:rPr>
                <w:rFonts w:ascii="Times New Roman" w:hAnsi="Times New Roman"/>
                <w:sz w:val="24"/>
                <w:szCs w:val="24"/>
                <w:lang w:val="uk-UA"/>
              </w:rPr>
              <w:t>Акушерство і гінекологія (у 2-х книгах): підручник (за ред. Грищенко В.І., Щербини М.О.)// Книга І Акушерство.-К.: Медицина, 2011.- 422 с.; Книга ІІ Гінекологія. - К. Медицина,2011.- 375 с.</w:t>
            </w:r>
          </w:p>
          <w:p w14:paraId="40528F45" w14:textId="77777777" w:rsidR="00927DB3" w:rsidRPr="00EE1059" w:rsidRDefault="00927DB3" w:rsidP="00B67C86">
            <w:pPr>
              <w:pStyle w:val="a7"/>
              <w:numPr>
                <w:ilvl w:val="0"/>
                <w:numId w:val="30"/>
              </w:numPr>
              <w:ind w:left="210" w:hanging="210"/>
              <w:jc w:val="both"/>
              <w:rPr>
                <w:rFonts w:ascii="Times New Roman" w:hAnsi="Times New Roman"/>
                <w:sz w:val="24"/>
                <w:szCs w:val="24"/>
                <w:lang w:val="uk-UA"/>
              </w:rPr>
            </w:pPr>
            <w:r w:rsidRPr="00EE1059">
              <w:rPr>
                <w:rFonts w:ascii="Times New Roman" w:hAnsi="Times New Roman"/>
                <w:sz w:val="24"/>
                <w:szCs w:val="24"/>
                <w:lang w:val="uk-UA"/>
              </w:rPr>
              <w:t>Запорожан В.М., Чайка В.К., Маркін Л.Б. Акушерство і гінекологія (у 4-х томах): національний підручник: 2013</w:t>
            </w:r>
          </w:p>
          <w:p w14:paraId="79736525" w14:textId="77777777" w:rsidR="00927DB3" w:rsidRPr="00EE1059" w:rsidRDefault="00927DB3" w:rsidP="00B67C86">
            <w:pPr>
              <w:numPr>
                <w:ilvl w:val="0"/>
                <w:numId w:val="30"/>
              </w:numPr>
              <w:spacing w:after="0" w:line="240" w:lineRule="auto"/>
              <w:ind w:left="210" w:hanging="210"/>
              <w:jc w:val="both"/>
              <w:rPr>
                <w:rFonts w:ascii="Times New Roman" w:hAnsi="Times New Roman"/>
                <w:color w:val="000000"/>
                <w:sz w:val="24"/>
                <w:szCs w:val="24"/>
                <w:lang w:val="uk-UA"/>
              </w:rPr>
            </w:pPr>
            <w:r w:rsidRPr="00EE1059">
              <w:rPr>
                <w:rFonts w:ascii="Times New Roman" w:hAnsi="Times New Roman"/>
                <w:sz w:val="24"/>
                <w:szCs w:val="24"/>
                <w:lang w:val="uk-UA"/>
              </w:rPr>
              <w:t>Наказ №503 від 28.12.2002 р. Про удосконалення амбулаторної акушерсько-гінекологічної допомоги в Україні</w:t>
            </w:r>
          </w:p>
          <w:p w14:paraId="5AFC2ABC" w14:textId="77777777" w:rsidR="00927DB3" w:rsidRPr="00EE1059" w:rsidRDefault="00927DB3" w:rsidP="00B67C86">
            <w:pPr>
              <w:numPr>
                <w:ilvl w:val="0"/>
                <w:numId w:val="30"/>
              </w:numPr>
              <w:spacing w:after="0" w:line="240" w:lineRule="auto"/>
              <w:ind w:left="210" w:hanging="210"/>
              <w:jc w:val="both"/>
              <w:rPr>
                <w:rFonts w:ascii="Times New Roman" w:hAnsi="Times New Roman"/>
                <w:color w:val="000000"/>
                <w:sz w:val="24"/>
                <w:szCs w:val="24"/>
                <w:lang w:val="uk-UA"/>
              </w:rPr>
            </w:pPr>
            <w:r w:rsidRPr="00EE1059">
              <w:rPr>
                <w:rFonts w:ascii="Times New Roman" w:hAnsi="Times New Roman"/>
                <w:sz w:val="24"/>
                <w:szCs w:val="24"/>
                <w:lang w:val="uk-UA"/>
              </w:rPr>
              <w:t>Наказ №620 від 29.12.2003 р. Про удосконалення надання стаціонарної акушерсько-гінекологічної та неонатологічної допомоги в Україні</w:t>
            </w:r>
          </w:p>
          <w:p w14:paraId="17005686" w14:textId="77777777" w:rsidR="00927DB3" w:rsidRPr="00EE1059" w:rsidRDefault="00927DB3" w:rsidP="00B67C86">
            <w:pPr>
              <w:numPr>
                <w:ilvl w:val="0"/>
                <w:numId w:val="30"/>
              </w:numPr>
              <w:spacing w:after="0" w:line="240" w:lineRule="auto"/>
              <w:ind w:left="210" w:hanging="210"/>
              <w:jc w:val="both"/>
              <w:rPr>
                <w:rFonts w:ascii="Times New Roman" w:hAnsi="Times New Roman"/>
                <w:sz w:val="24"/>
                <w:szCs w:val="24"/>
                <w:lang w:val="uk-UA"/>
              </w:rPr>
            </w:pPr>
            <w:r w:rsidRPr="00EE1059">
              <w:rPr>
                <w:rFonts w:ascii="Times New Roman" w:hAnsi="Times New Roman"/>
                <w:color w:val="000000"/>
                <w:sz w:val="24"/>
                <w:szCs w:val="24"/>
                <w:lang w:val="uk-UA"/>
              </w:rPr>
              <w:t xml:space="preserve">Наказ №582 від </w:t>
            </w:r>
            <w:r w:rsidRPr="00EE1059">
              <w:rPr>
                <w:rFonts w:ascii="Times New Roman" w:hAnsi="Times New Roman"/>
                <w:sz w:val="24"/>
                <w:szCs w:val="24"/>
                <w:lang w:val="uk-UA"/>
              </w:rPr>
              <w:t xml:space="preserve">29.12.2005 р. </w:t>
            </w:r>
            <w:r w:rsidRPr="00EE1059">
              <w:rPr>
                <w:rFonts w:ascii="Times New Roman" w:hAnsi="Times New Roman"/>
                <w:color w:val="000000"/>
                <w:sz w:val="24"/>
                <w:szCs w:val="24"/>
                <w:lang w:val="uk-UA"/>
              </w:rPr>
              <w:t>Про затвердження клінічних протоколів з акушерсько-гінекологічної допомоги</w:t>
            </w:r>
          </w:p>
          <w:p w14:paraId="65162722" w14:textId="129BDE31" w:rsidR="005A4BD8" w:rsidRPr="00EE1059" w:rsidRDefault="00927DB3" w:rsidP="00B67C86">
            <w:pPr>
              <w:numPr>
                <w:ilvl w:val="0"/>
                <w:numId w:val="30"/>
              </w:numPr>
              <w:spacing w:after="0" w:line="240" w:lineRule="auto"/>
              <w:ind w:left="210" w:hanging="210"/>
              <w:jc w:val="both"/>
              <w:rPr>
                <w:rFonts w:ascii="Times New Roman" w:hAnsi="Times New Roman"/>
                <w:b/>
                <w:bCs/>
                <w:sz w:val="24"/>
                <w:szCs w:val="24"/>
                <w:lang w:val="uk-UA"/>
              </w:rPr>
            </w:pPr>
            <w:r w:rsidRPr="00EE1059">
              <w:rPr>
                <w:rFonts w:ascii="Times New Roman" w:hAnsi="Times New Roman"/>
                <w:sz w:val="24"/>
                <w:szCs w:val="24"/>
                <w:lang w:val="uk-UA"/>
              </w:rPr>
              <w:t xml:space="preserve">Організація профілактичних медичних оглядів жінок, профілактика та раннє виявлення       передпухлинних станів та раку шийки матки / Воробйова Л. І., Коханевич Є. В., Євтушенко Г. В., Лобода В. І — Київ: Український НДІ </w:t>
            </w:r>
            <w:r w:rsidRPr="00EE1059">
              <w:rPr>
                <w:rFonts w:ascii="Times New Roman" w:hAnsi="Times New Roman"/>
                <w:sz w:val="24"/>
                <w:szCs w:val="24"/>
                <w:lang w:val="uk-UA"/>
              </w:rPr>
              <w:lastRenderedPageBreak/>
              <w:t>онкології та радіології МОЗ України, 2007. — 16 с.</w:t>
            </w:r>
          </w:p>
        </w:tc>
        <w:tc>
          <w:tcPr>
            <w:tcW w:w="1559" w:type="dxa"/>
            <w:shd w:val="clear" w:color="auto" w:fill="auto"/>
          </w:tcPr>
          <w:p w14:paraId="06CBDF65"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5645E621"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1DE8280F" w14:textId="529A61EB"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6E557FB8" w14:textId="457BB42E"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5FBE4853" w14:textId="77777777" w:rsidTr="003D6623">
        <w:tc>
          <w:tcPr>
            <w:tcW w:w="1560" w:type="dxa"/>
            <w:shd w:val="clear" w:color="auto" w:fill="auto"/>
          </w:tcPr>
          <w:p w14:paraId="1ACD123C"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7B8EAD94" w14:textId="077E319A"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1</w:t>
            </w:r>
            <w:r w:rsidR="000D2253">
              <w:rPr>
                <w:rFonts w:ascii="Times New Roman" w:hAnsi="Times New Roman"/>
                <w:b/>
                <w:bCs/>
                <w:sz w:val="24"/>
                <w:szCs w:val="24"/>
                <w:lang w:val="uk-UA"/>
              </w:rPr>
              <w:t>0</w:t>
            </w:r>
          </w:p>
        </w:tc>
        <w:tc>
          <w:tcPr>
            <w:tcW w:w="4678" w:type="dxa"/>
            <w:shd w:val="clear" w:color="auto" w:fill="auto"/>
          </w:tcPr>
          <w:p w14:paraId="571211B4" w14:textId="63467520" w:rsidR="005A4BD8" w:rsidRPr="00EE1059" w:rsidRDefault="005A4BD8" w:rsidP="003D6623">
            <w:pPr>
              <w:spacing w:after="0" w:line="240" w:lineRule="auto"/>
              <w:rPr>
                <w:rFonts w:ascii="Times New Roman" w:hAnsi="Times New Roman"/>
                <w:bCs/>
                <w:spacing w:val="-1"/>
                <w:sz w:val="24"/>
                <w:szCs w:val="24"/>
                <w:lang w:val="uk-UA"/>
              </w:rPr>
            </w:pPr>
            <w:r w:rsidRPr="00EE1059">
              <w:rPr>
                <w:rFonts w:ascii="Times New Roman" w:hAnsi="Times New Roman"/>
                <w:b/>
                <w:spacing w:val="-1"/>
                <w:sz w:val="24"/>
                <w:szCs w:val="24"/>
                <w:lang w:val="uk-UA"/>
              </w:rPr>
              <w:t>Тема 1</w:t>
            </w:r>
            <w:r w:rsidR="000D2253">
              <w:rPr>
                <w:rFonts w:ascii="Times New Roman" w:hAnsi="Times New Roman"/>
                <w:b/>
                <w:spacing w:val="-1"/>
                <w:sz w:val="24"/>
                <w:szCs w:val="24"/>
                <w:lang w:val="uk-UA"/>
              </w:rPr>
              <w:t>2</w:t>
            </w:r>
            <w:r w:rsidRPr="00EE1059">
              <w:rPr>
                <w:rFonts w:ascii="Times New Roman" w:hAnsi="Times New Roman"/>
                <w:b/>
                <w:spacing w:val="-1"/>
                <w:sz w:val="24"/>
                <w:szCs w:val="24"/>
                <w:lang w:val="uk-UA"/>
              </w:rPr>
              <w:t xml:space="preserve">. </w:t>
            </w:r>
            <w:r w:rsidRPr="00EE1059">
              <w:rPr>
                <w:rFonts w:ascii="Times New Roman" w:hAnsi="Times New Roman"/>
                <w:bCs/>
                <w:spacing w:val="-1"/>
                <w:sz w:val="24"/>
                <w:szCs w:val="24"/>
                <w:lang w:val="uk-UA"/>
              </w:rPr>
              <w:t>Злоякісні пухлини жіночих статевих органів</w:t>
            </w:r>
          </w:p>
          <w:p w14:paraId="735EE606" w14:textId="59F26D5F" w:rsidR="00927DB3" w:rsidRPr="00EE1059" w:rsidRDefault="002F6E93" w:rsidP="00B67C86">
            <w:pPr>
              <w:pStyle w:val="a6"/>
              <w:numPr>
                <w:ilvl w:val="0"/>
                <w:numId w:val="32"/>
              </w:numPr>
              <w:spacing w:after="0" w:line="240" w:lineRule="auto"/>
              <w:rPr>
                <w:rFonts w:ascii="Times New Roman" w:hAnsi="Times New Roman"/>
                <w:color w:val="000000" w:themeColor="text1"/>
                <w:sz w:val="24"/>
                <w:szCs w:val="24"/>
                <w:lang w:val="uk-UA"/>
              </w:rPr>
            </w:pPr>
            <w:hyperlink r:id="rId16" w:anchor="bookmark_1" w:history="1">
              <w:r w:rsidR="00927DB3" w:rsidRPr="00EE1059">
                <w:rPr>
                  <w:rStyle w:val="a5"/>
                  <w:rFonts w:ascii="Times New Roman" w:eastAsia="Calibri" w:hAnsi="Times New Roman"/>
                  <w:color w:val="000000" w:themeColor="text1"/>
                  <w:sz w:val="24"/>
                  <w:szCs w:val="24"/>
                  <w:u w:val="none"/>
                  <w:lang w:val="uk-UA"/>
                </w:rPr>
                <w:t>Рак шийки матки</w:t>
              </w:r>
            </w:hyperlink>
            <w:r w:rsidR="00927DB3" w:rsidRPr="00EE1059">
              <w:rPr>
                <w:rFonts w:ascii="Times New Roman" w:hAnsi="Times New Roman"/>
                <w:color w:val="000000" w:themeColor="text1"/>
                <w:sz w:val="24"/>
                <w:szCs w:val="24"/>
                <w:lang w:val="uk-UA"/>
              </w:rPr>
              <w:t xml:space="preserve">. </w:t>
            </w:r>
            <w:hyperlink r:id="rId17" w:anchor="bookmark_5" w:history="1">
              <w:r w:rsidR="00927DB3" w:rsidRPr="00EE1059">
                <w:rPr>
                  <w:rStyle w:val="a5"/>
                  <w:rFonts w:ascii="Times New Roman" w:hAnsi="Times New Roman"/>
                  <w:color w:val="000000" w:themeColor="text1"/>
                  <w:sz w:val="24"/>
                  <w:szCs w:val="24"/>
                  <w:u w:val="none"/>
                  <w:lang w:val="uk-UA"/>
                </w:rPr>
                <w:t>Р</w:t>
              </w:r>
              <w:r w:rsidR="00927DB3" w:rsidRPr="00EE1059">
                <w:rPr>
                  <w:rStyle w:val="a5"/>
                  <w:rFonts w:ascii="Times New Roman" w:eastAsia="Calibri" w:hAnsi="Times New Roman"/>
                  <w:color w:val="000000" w:themeColor="text1"/>
                  <w:sz w:val="24"/>
                  <w:szCs w:val="24"/>
                  <w:u w:val="none"/>
                  <w:lang w:val="uk-UA"/>
                </w:rPr>
                <w:t>ак шийки матки)</w:t>
              </w:r>
            </w:hyperlink>
            <w:r w:rsidR="00927DB3" w:rsidRPr="00EE1059">
              <w:rPr>
                <w:rFonts w:ascii="Times New Roman" w:hAnsi="Times New Roman"/>
                <w:color w:val="000000" w:themeColor="text1"/>
                <w:sz w:val="24"/>
                <w:szCs w:val="24"/>
                <w:lang w:val="uk-UA"/>
              </w:rPr>
              <w:t>.</w:t>
            </w:r>
          </w:p>
          <w:p w14:paraId="3D82F206" w14:textId="1DB2A25B" w:rsidR="00927DB3" w:rsidRPr="00EE1059" w:rsidRDefault="002F6E93" w:rsidP="00B67C86">
            <w:pPr>
              <w:pStyle w:val="a6"/>
              <w:numPr>
                <w:ilvl w:val="0"/>
                <w:numId w:val="32"/>
              </w:numPr>
              <w:spacing w:after="0" w:line="240" w:lineRule="auto"/>
              <w:rPr>
                <w:rFonts w:ascii="Times New Roman" w:hAnsi="Times New Roman"/>
                <w:color w:val="000000" w:themeColor="text1"/>
                <w:sz w:val="24"/>
                <w:szCs w:val="24"/>
                <w:lang w:val="uk-UA"/>
              </w:rPr>
            </w:pPr>
            <w:hyperlink r:id="rId18" w:anchor="bookmark_2" w:history="1">
              <w:r w:rsidR="00927DB3" w:rsidRPr="00EE1059">
                <w:rPr>
                  <w:rStyle w:val="a5"/>
                  <w:rFonts w:ascii="Times New Roman" w:eastAsia="Calibri" w:hAnsi="Times New Roman"/>
                  <w:color w:val="000000" w:themeColor="text1"/>
                  <w:sz w:val="24"/>
                  <w:szCs w:val="24"/>
                  <w:u w:val="none"/>
                  <w:lang w:val="uk-UA"/>
                </w:rPr>
                <w:t>Рак тіла матки</w:t>
              </w:r>
            </w:hyperlink>
            <w:r w:rsidR="00927DB3" w:rsidRPr="00EE1059">
              <w:rPr>
                <w:rFonts w:ascii="Times New Roman" w:hAnsi="Times New Roman"/>
                <w:color w:val="000000" w:themeColor="text1"/>
                <w:sz w:val="24"/>
                <w:szCs w:val="24"/>
                <w:lang w:val="uk-UA"/>
              </w:rPr>
              <w:t>.  </w:t>
            </w:r>
            <w:hyperlink r:id="rId19" w:anchor="bookmark_6" w:history="1">
              <w:r w:rsidR="00927DB3" w:rsidRPr="00EE1059">
                <w:rPr>
                  <w:rStyle w:val="a5"/>
                  <w:rFonts w:ascii="Times New Roman" w:hAnsi="Times New Roman"/>
                  <w:color w:val="000000" w:themeColor="text1"/>
                  <w:sz w:val="24"/>
                  <w:szCs w:val="24"/>
                  <w:u w:val="none"/>
                  <w:lang w:val="uk-UA"/>
                </w:rPr>
                <w:t>Р</w:t>
              </w:r>
              <w:r w:rsidR="00927DB3" w:rsidRPr="00EE1059">
                <w:rPr>
                  <w:rStyle w:val="a5"/>
                  <w:rFonts w:ascii="Times New Roman" w:eastAsia="Calibri" w:hAnsi="Times New Roman"/>
                  <w:color w:val="000000" w:themeColor="text1"/>
                  <w:sz w:val="24"/>
                  <w:szCs w:val="24"/>
                  <w:u w:val="none"/>
                  <w:lang w:val="uk-UA"/>
                </w:rPr>
                <w:t>ак ендометрія)</w:t>
              </w:r>
            </w:hyperlink>
            <w:r w:rsidR="00927DB3" w:rsidRPr="00EE1059">
              <w:rPr>
                <w:rFonts w:ascii="Times New Roman" w:hAnsi="Times New Roman"/>
                <w:color w:val="000000" w:themeColor="text1"/>
                <w:sz w:val="24"/>
                <w:szCs w:val="24"/>
                <w:lang w:val="uk-UA"/>
              </w:rPr>
              <w:t>.</w:t>
            </w:r>
          </w:p>
          <w:p w14:paraId="638B9E67" w14:textId="48D00FEB" w:rsidR="00927DB3" w:rsidRPr="00EE1059" w:rsidRDefault="002F6E93" w:rsidP="00B67C86">
            <w:pPr>
              <w:pStyle w:val="a6"/>
              <w:numPr>
                <w:ilvl w:val="0"/>
                <w:numId w:val="32"/>
              </w:numPr>
              <w:spacing w:after="0" w:line="240" w:lineRule="auto"/>
              <w:rPr>
                <w:rFonts w:ascii="Times New Roman" w:hAnsi="Times New Roman"/>
                <w:color w:val="000000" w:themeColor="text1"/>
                <w:sz w:val="24"/>
                <w:szCs w:val="24"/>
                <w:lang w:val="uk-UA"/>
              </w:rPr>
            </w:pPr>
            <w:hyperlink r:id="rId20" w:anchor="bookmark_3" w:history="1">
              <w:r w:rsidR="00927DB3" w:rsidRPr="00EE1059">
                <w:rPr>
                  <w:rStyle w:val="a5"/>
                  <w:rFonts w:ascii="Times New Roman" w:eastAsia="Calibri" w:hAnsi="Times New Roman"/>
                  <w:color w:val="000000" w:themeColor="text1"/>
                  <w:sz w:val="24"/>
                  <w:szCs w:val="24"/>
                  <w:u w:val="none"/>
                  <w:lang w:val="uk-UA"/>
                </w:rPr>
                <w:t>Рак яєчників</w:t>
              </w:r>
            </w:hyperlink>
            <w:r w:rsidR="00927DB3" w:rsidRPr="00EE1059">
              <w:rPr>
                <w:rFonts w:ascii="Times New Roman" w:hAnsi="Times New Roman"/>
                <w:color w:val="000000" w:themeColor="text1"/>
                <w:sz w:val="24"/>
                <w:szCs w:val="24"/>
                <w:lang w:val="uk-UA"/>
              </w:rPr>
              <w:t>.</w:t>
            </w:r>
          </w:p>
          <w:p w14:paraId="43A5E66B" w14:textId="519A5C38" w:rsidR="00927DB3" w:rsidRPr="00EE1059" w:rsidRDefault="002F6E93" w:rsidP="00B67C86">
            <w:pPr>
              <w:pStyle w:val="a6"/>
              <w:numPr>
                <w:ilvl w:val="0"/>
                <w:numId w:val="32"/>
              </w:numPr>
              <w:spacing w:after="0" w:line="240" w:lineRule="auto"/>
              <w:rPr>
                <w:rFonts w:ascii="Times New Roman" w:hAnsi="Times New Roman"/>
                <w:sz w:val="24"/>
                <w:szCs w:val="24"/>
                <w:lang w:val="uk-UA"/>
              </w:rPr>
            </w:pPr>
            <w:hyperlink r:id="rId21" w:anchor="bookmark_4" w:history="1">
              <w:r w:rsidR="00927DB3" w:rsidRPr="00EE1059">
                <w:rPr>
                  <w:rStyle w:val="a5"/>
                  <w:rFonts w:ascii="Times New Roman" w:eastAsia="Calibri" w:hAnsi="Times New Roman"/>
                  <w:color w:val="000000" w:themeColor="text1"/>
                  <w:sz w:val="24"/>
                  <w:szCs w:val="24"/>
                  <w:u w:val="none"/>
                  <w:lang w:val="uk-UA"/>
                </w:rPr>
                <w:t>Хоріонепітеліома матки</w:t>
              </w:r>
            </w:hyperlink>
            <w:r w:rsidR="00927DB3" w:rsidRPr="00EE1059">
              <w:rPr>
                <w:rFonts w:ascii="Times New Roman" w:hAnsi="Times New Roman"/>
                <w:sz w:val="24"/>
                <w:szCs w:val="24"/>
                <w:lang w:val="uk-UA"/>
              </w:rPr>
              <w:t>.</w:t>
            </w:r>
          </w:p>
          <w:p w14:paraId="2BA6107C" w14:textId="515F7B82" w:rsidR="00927DB3" w:rsidRPr="00EE1059" w:rsidRDefault="00927DB3" w:rsidP="003D6623">
            <w:pPr>
              <w:spacing w:after="0" w:line="240" w:lineRule="auto"/>
              <w:rPr>
                <w:rFonts w:ascii="Times New Roman" w:hAnsi="Times New Roman"/>
                <w:b/>
                <w:spacing w:val="-1"/>
                <w:sz w:val="24"/>
                <w:szCs w:val="24"/>
                <w:lang w:val="uk-UA"/>
              </w:rPr>
            </w:pPr>
          </w:p>
        </w:tc>
        <w:tc>
          <w:tcPr>
            <w:tcW w:w="2268" w:type="dxa"/>
            <w:shd w:val="clear" w:color="auto" w:fill="auto"/>
          </w:tcPr>
          <w:p w14:paraId="6A135421"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028F5CDE"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1CD3397E" w14:textId="55CBBA72"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16E1C2C4" w14:textId="77777777" w:rsidR="005A4BD8" w:rsidRPr="00EE1059" w:rsidRDefault="005A4BD8" w:rsidP="00B67C86">
            <w:pPr>
              <w:pStyle w:val="a7"/>
              <w:numPr>
                <w:ilvl w:val="0"/>
                <w:numId w:val="5"/>
              </w:numPr>
              <w:tabs>
                <w:tab w:val="clear" w:pos="1070"/>
                <w:tab w:val="num" w:pos="352"/>
              </w:tabs>
              <w:ind w:left="352" w:hanging="284"/>
              <w:jc w:val="both"/>
              <w:rPr>
                <w:rFonts w:ascii="Times New Roman" w:hAnsi="Times New Roman"/>
                <w:sz w:val="24"/>
                <w:szCs w:val="24"/>
                <w:lang w:val="uk-UA"/>
              </w:rPr>
            </w:pPr>
            <w:r w:rsidRPr="00EE1059">
              <w:rPr>
                <w:rFonts w:ascii="Times New Roman" w:hAnsi="Times New Roman"/>
                <w:sz w:val="24"/>
                <w:szCs w:val="24"/>
                <w:lang w:val="uk-UA"/>
              </w:rPr>
              <w:t>Акушерство і гінекологія (у 2-х книгах): підручник (за ред. Грищенко В.І., Щербини М.О.)// Книга І Акушерство.-К.: Медицина, 2011.- 422 с.; Книга ІІ Гінекологія. - К. Медицина,2011.- 375 с.</w:t>
            </w:r>
          </w:p>
          <w:p w14:paraId="6DF988EE" w14:textId="77777777" w:rsidR="005A4BD8" w:rsidRPr="00EE1059" w:rsidRDefault="005A4BD8" w:rsidP="00B67C86">
            <w:pPr>
              <w:pStyle w:val="a7"/>
              <w:numPr>
                <w:ilvl w:val="0"/>
                <w:numId w:val="5"/>
              </w:numPr>
              <w:tabs>
                <w:tab w:val="clear" w:pos="1070"/>
                <w:tab w:val="num" w:pos="352"/>
              </w:tabs>
              <w:ind w:left="352" w:hanging="284"/>
              <w:jc w:val="both"/>
              <w:rPr>
                <w:rFonts w:ascii="Times New Roman" w:hAnsi="Times New Roman"/>
                <w:sz w:val="24"/>
                <w:szCs w:val="24"/>
                <w:lang w:val="uk-UA"/>
              </w:rPr>
            </w:pPr>
            <w:r w:rsidRPr="00EE1059">
              <w:rPr>
                <w:rFonts w:ascii="Times New Roman" w:hAnsi="Times New Roman"/>
                <w:sz w:val="24"/>
                <w:szCs w:val="24"/>
                <w:lang w:val="uk-UA"/>
              </w:rPr>
              <w:t>Запорожан В.М., Чайка В.К., Маркін Л.Б. Акушерство і гінекологія (у 4-х томах): національний підручник: 2013</w:t>
            </w:r>
          </w:p>
          <w:p w14:paraId="1907075A" w14:textId="77777777" w:rsidR="005A4BD8" w:rsidRPr="00EE1059" w:rsidRDefault="005A4BD8" w:rsidP="00B67C86">
            <w:pPr>
              <w:pStyle w:val="a7"/>
              <w:numPr>
                <w:ilvl w:val="0"/>
                <w:numId w:val="5"/>
              </w:numPr>
              <w:tabs>
                <w:tab w:val="clear" w:pos="1070"/>
                <w:tab w:val="num" w:pos="352"/>
              </w:tabs>
              <w:ind w:left="352" w:hanging="284"/>
              <w:jc w:val="both"/>
              <w:rPr>
                <w:rFonts w:ascii="Times New Roman" w:hAnsi="Times New Roman"/>
                <w:sz w:val="24"/>
                <w:szCs w:val="24"/>
                <w:lang w:val="uk-UA"/>
              </w:rPr>
            </w:pPr>
            <w:r w:rsidRPr="00EE1059">
              <w:rPr>
                <w:rFonts w:ascii="Times New Roman" w:hAnsi="Times New Roman"/>
                <w:sz w:val="24"/>
                <w:szCs w:val="24"/>
                <w:lang w:val="uk-UA"/>
              </w:rPr>
              <w:t>Мала студентська енциклопедія з акушерства та гінекології / Маркін Л.Б., Шахова О.В., Жемела О.М. та співавт. – Посвіт: 2014. – 203 с.</w:t>
            </w:r>
          </w:p>
          <w:p w14:paraId="3DB1C8F5" w14:textId="77777777" w:rsidR="005A4BD8" w:rsidRPr="00EE1059" w:rsidRDefault="005A4BD8" w:rsidP="00B67C86">
            <w:pPr>
              <w:pStyle w:val="a7"/>
              <w:numPr>
                <w:ilvl w:val="0"/>
                <w:numId w:val="5"/>
              </w:numPr>
              <w:tabs>
                <w:tab w:val="clear" w:pos="1070"/>
                <w:tab w:val="num" w:pos="352"/>
              </w:tabs>
              <w:ind w:left="352" w:hanging="284"/>
              <w:jc w:val="both"/>
              <w:rPr>
                <w:rFonts w:ascii="Times New Roman" w:hAnsi="Times New Roman"/>
                <w:sz w:val="24"/>
                <w:szCs w:val="24"/>
                <w:lang w:val="uk-UA"/>
              </w:rPr>
            </w:pPr>
            <w:r w:rsidRPr="00EE1059">
              <w:rPr>
                <w:rFonts w:ascii="Times New Roman" w:hAnsi="Times New Roman"/>
                <w:sz w:val="24"/>
                <w:szCs w:val="24"/>
                <w:lang w:val="uk-UA"/>
              </w:rPr>
              <w:t>Obstetrics: підручник англійською мовою (edit by I.B. Ventskivska).- K.: Medicine,2008.-334 p.</w:t>
            </w:r>
          </w:p>
          <w:p w14:paraId="0CAC253A" w14:textId="77777777" w:rsidR="00927DB3" w:rsidRPr="00EE1059" w:rsidRDefault="00927DB3" w:rsidP="00B67C86">
            <w:pPr>
              <w:numPr>
                <w:ilvl w:val="0"/>
                <w:numId w:val="5"/>
              </w:numPr>
              <w:tabs>
                <w:tab w:val="clear" w:pos="1070"/>
                <w:tab w:val="num" w:pos="352"/>
              </w:tabs>
              <w:spacing w:after="0" w:line="240" w:lineRule="auto"/>
              <w:ind w:left="352" w:hanging="284"/>
              <w:jc w:val="both"/>
              <w:rPr>
                <w:rFonts w:ascii="Times New Roman" w:hAnsi="Times New Roman"/>
                <w:color w:val="000000"/>
                <w:sz w:val="24"/>
                <w:szCs w:val="24"/>
                <w:lang w:val="uk-UA"/>
              </w:rPr>
            </w:pPr>
            <w:r w:rsidRPr="00EE1059">
              <w:rPr>
                <w:rFonts w:ascii="Times New Roman" w:hAnsi="Times New Roman"/>
                <w:sz w:val="24"/>
                <w:szCs w:val="24"/>
                <w:lang w:val="uk-UA"/>
              </w:rPr>
              <w:t>Наказ №503 від 28.12.2002 р. Про удосконалення амбулаторної акушерсько-гінекологічної допомоги в Україні</w:t>
            </w:r>
          </w:p>
          <w:p w14:paraId="431CD459" w14:textId="77777777" w:rsidR="00927DB3" w:rsidRPr="00EE1059" w:rsidRDefault="00927DB3" w:rsidP="00B67C86">
            <w:pPr>
              <w:numPr>
                <w:ilvl w:val="0"/>
                <w:numId w:val="5"/>
              </w:numPr>
              <w:tabs>
                <w:tab w:val="clear" w:pos="1070"/>
                <w:tab w:val="num" w:pos="352"/>
              </w:tabs>
              <w:spacing w:after="0" w:line="240" w:lineRule="auto"/>
              <w:ind w:left="352" w:hanging="284"/>
              <w:jc w:val="both"/>
              <w:rPr>
                <w:rFonts w:ascii="Times New Roman" w:hAnsi="Times New Roman"/>
                <w:color w:val="000000"/>
                <w:sz w:val="24"/>
                <w:szCs w:val="24"/>
                <w:lang w:val="uk-UA"/>
              </w:rPr>
            </w:pPr>
            <w:r w:rsidRPr="00EE1059">
              <w:rPr>
                <w:rFonts w:ascii="Times New Roman" w:hAnsi="Times New Roman"/>
                <w:sz w:val="24"/>
                <w:szCs w:val="24"/>
                <w:lang w:val="uk-UA"/>
              </w:rPr>
              <w:t>Наказ №620 від 29.12.2003 р. Про удосконалення надання стаціонарної акушерсько-гінекологічної та неонатологічної допомоги в Україні</w:t>
            </w:r>
          </w:p>
          <w:p w14:paraId="440B2F9A" w14:textId="77777777" w:rsidR="00927DB3" w:rsidRPr="00EE1059" w:rsidRDefault="00927DB3" w:rsidP="00B67C86">
            <w:pPr>
              <w:numPr>
                <w:ilvl w:val="0"/>
                <w:numId w:val="5"/>
              </w:numPr>
              <w:tabs>
                <w:tab w:val="clear" w:pos="1070"/>
                <w:tab w:val="num" w:pos="352"/>
              </w:tabs>
              <w:spacing w:after="0" w:line="240" w:lineRule="auto"/>
              <w:ind w:left="352" w:hanging="284"/>
              <w:jc w:val="both"/>
              <w:rPr>
                <w:rFonts w:ascii="Times New Roman" w:hAnsi="Times New Roman"/>
                <w:sz w:val="24"/>
                <w:szCs w:val="24"/>
                <w:lang w:val="uk-UA"/>
              </w:rPr>
            </w:pPr>
            <w:r w:rsidRPr="00EE1059">
              <w:rPr>
                <w:rFonts w:ascii="Times New Roman" w:hAnsi="Times New Roman"/>
                <w:color w:val="000000"/>
                <w:sz w:val="24"/>
                <w:szCs w:val="24"/>
                <w:lang w:val="uk-UA"/>
              </w:rPr>
              <w:t xml:space="preserve">Наказ №582 від </w:t>
            </w:r>
            <w:r w:rsidRPr="00EE1059">
              <w:rPr>
                <w:rFonts w:ascii="Times New Roman" w:hAnsi="Times New Roman"/>
                <w:sz w:val="24"/>
                <w:szCs w:val="24"/>
                <w:lang w:val="uk-UA"/>
              </w:rPr>
              <w:t xml:space="preserve">29.12.2005 р. </w:t>
            </w:r>
            <w:r w:rsidRPr="00EE1059">
              <w:rPr>
                <w:rFonts w:ascii="Times New Roman" w:hAnsi="Times New Roman"/>
                <w:color w:val="000000"/>
                <w:sz w:val="24"/>
                <w:szCs w:val="24"/>
                <w:lang w:val="uk-UA"/>
              </w:rPr>
              <w:t>Про затвердження клінічних протоколів з акушерсько-гінекологічної допомоги</w:t>
            </w:r>
          </w:p>
          <w:p w14:paraId="6E516572" w14:textId="7C2DF58B" w:rsidR="005A4BD8" w:rsidRPr="00EE1059" w:rsidRDefault="00927DB3" w:rsidP="00B67C86">
            <w:pPr>
              <w:pStyle w:val="a6"/>
              <w:numPr>
                <w:ilvl w:val="0"/>
                <w:numId w:val="5"/>
              </w:numPr>
              <w:tabs>
                <w:tab w:val="clear" w:pos="1070"/>
                <w:tab w:val="num" w:pos="352"/>
              </w:tabs>
              <w:spacing w:after="0" w:line="240" w:lineRule="auto"/>
              <w:ind w:left="352" w:hanging="284"/>
              <w:jc w:val="both"/>
              <w:rPr>
                <w:rFonts w:ascii="Times New Roman" w:hAnsi="Times New Roman"/>
                <w:b/>
                <w:bCs/>
                <w:sz w:val="24"/>
                <w:szCs w:val="24"/>
                <w:lang w:val="uk-UA"/>
              </w:rPr>
            </w:pPr>
            <w:r w:rsidRPr="00EE1059">
              <w:rPr>
                <w:rFonts w:ascii="Times New Roman" w:hAnsi="Times New Roman"/>
                <w:sz w:val="24"/>
                <w:szCs w:val="24"/>
                <w:lang w:val="uk-UA"/>
              </w:rPr>
              <w:t xml:space="preserve">Організація профілактичних медичних оглядів жінок, профілактика та раннє виявлення       передпухлинних станів та раку шийки матки / Воробйова Л. І., </w:t>
            </w:r>
            <w:r w:rsidRPr="00EE1059">
              <w:rPr>
                <w:rFonts w:ascii="Times New Roman" w:hAnsi="Times New Roman"/>
                <w:sz w:val="24"/>
                <w:szCs w:val="24"/>
                <w:lang w:val="uk-UA"/>
              </w:rPr>
              <w:lastRenderedPageBreak/>
              <w:t>Коханевич Є. В., Євтушенко Г. В., Лобода В. І — Київ: Український НДІ онкології та радіології МОЗ України, 2007. — 16 с.</w:t>
            </w:r>
          </w:p>
        </w:tc>
        <w:tc>
          <w:tcPr>
            <w:tcW w:w="1559" w:type="dxa"/>
            <w:shd w:val="clear" w:color="auto" w:fill="auto"/>
          </w:tcPr>
          <w:p w14:paraId="07AB5DB9"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54374485"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43ADBBFA" w14:textId="674C72A3"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7B113F82" w14:textId="35BC234D"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5A4BD8" w:rsidRPr="00EE1059" w14:paraId="028E9F1C" w14:textId="77777777" w:rsidTr="003D6623">
        <w:tc>
          <w:tcPr>
            <w:tcW w:w="1560" w:type="dxa"/>
            <w:shd w:val="clear" w:color="auto" w:fill="auto"/>
          </w:tcPr>
          <w:p w14:paraId="22F36862" w14:textId="77777777" w:rsidR="005A4BD8" w:rsidRPr="00EE1059" w:rsidRDefault="005A4BD8" w:rsidP="003D6623">
            <w:pPr>
              <w:spacing w:after="0" w:line="240" w:lineRule="auto"/>
              <w:jc w:val="center"/>
              <w:rPr>
                <w:rFonts w:ascii="Times New Roman" w:hAnsi="Times New Roman"/>
                <w:b/>
                <w:bCs/>
                <w:sz w:val="24"/>
                <w:szCs w:val="24"/>
                <w:lang w:val="uk-UA"/>
              </w:rPr>
            </w:pPr>
          </w:p>
          <w:p w14:paraId="3A9546C8" w14:textId="77777777" w:rsidR="005A4BD8" w:rsidRPr="00EE1059" w:rsidRDefault="005A4BD8"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Тиждень</w:t>
            </w:r>
          </w:p>
          <w:p w14:paraId="49A19A43" w14:textId="5F84EF53" w:rsidR="005A4BD8" w:rsidRPr="00EE1059" w:rsidRDefault="005A4BD8" w:rsidP="003D6623">
            <w:pPr>
              <w:spacing w:after="0" w:line="240" w:lineRule="auto"/>
              <w:jc w:val="center"/>
              <w:rPr>
                <w:rFonts w:ascii="Times New Roman" w:hAnsi="Times New Roman"/>
                <w:sz w:val="24"/>
                <w:szCs w:val="24"/>
                <w:lang w:val="uk-UA"/>
              </w:rPr>
            </w:pPr>
            <w:r w:rsidRPr="00EE1059">
              <w:rPr>
                <w:rFonts w:ascii="Times New Roman" w:hAnsi="Times New Roman"/>
                <w:b/>
                <w:bCs/>
                <w:sz w:val="24"/>
                <w:szCs w:val="24"/>
                <w:lang w:val="uk-UA"/>
              </w:rPr>
              <w:t>1</w:t>
            </w:r>
            <w:r w:rsidR="000D2253">
              <w:rPr>
                <w:rFonts w:ascii="Times New Roman" w:hAnsi="Times New Roman"/>
                <w:b/>
                <w:bCs/>
                <w:sz w:val="24"/>
                <w:szCs w:val="24"/>
                <w:lang w:val="uk-UA"/>
              </w:rPr>
              <w:t>1</w:t>
            </w:r>
          </w:p>
        </w:tc>
        <w:tc>
          <w:tcPr>
            <w:tcW w:w="4678" w:type="dxa"/>
            <w:shd w:val="clear" w:color="auto" w:fill="auto"/>
          </w:tcPr>
          <w:p w14:paraId="5A4F41C3" w14:textId="19A930AB" w:rsidR="005A4BD8" w:rsidRDefault="005A4BD8" w:rsidP="003D6623">
            <w:pPr>
              <w:spacing w:after="0" w:line="240" w:lineRule="auto"/>
              <w:rPr>
                <w:rFonts w:ascii="Times New Roman" w:hAnsi="Times New Roman"/>
                <w:sz w:val="24"/>
                <w:szCs w:val="24"/>
                <w:lang w:val="uk-UA"/>
              </w:rPr>
            </w:pPr>
            <w:r w:rsidRPr="00EE1059">
              <w:rPr>
                <w:rFonts w:ascii="Times New Roman" w:hAnsi="Times New Roman"/>
                <w:b/>
                <w:spacing w:val="-1"/>
                <w:sz w:val="24"/>
                <w:szCs w:val="24"/>
                <w:lang w:val="uk-UA"/>
              </w:rPr>
              <w:t>Тема 1</w:t>
            </w:r>
            <w:r w:rsidR="000D2253">
              <w:rPr>
                <w:rFonts w:ascii="Times New Roman" w:hAnsi="Times New Roman"/>
                <w:b/>
                <w:spacing w:val="-1"/>
                <w:sz w:val="24"/>
                <w:szCs w:val="24"/>
                <w:lang w:val="uk-UA"/>
              </w:rPr>
              <w:t>1</w:t>
            </w:r>
            <w:r w:rsidRPr="00EE1059">
              <w:rPr>
                <w:rFonts w:ascii="Times New Roman" w:hAnsi="Times New Roman"/>
                <w:b/>
                <w:spacing w:val="-1"/>
                <w:sz w:val="24"/>
                <w:szCs w:val="24"/>
                <w:lang w:val="uk-UA"/>
              </w:rPr>
              <w:t xml:space="preserve">. </w:t>
            </w:r>
            <w:r w:rsidRPr="00EE1059">
              <w:rPr>
                <w:rFonts w:ascii="Times New Roman" w:hAnsi="Times New Roman"/>
                <w:sz w:val="24"/>
                <w:szCs w:val="24"/>
                <w:lang w:val="uk-UA"/>
              </w:rPr>
              <w:t>Фізична терапія при нормальному перебігу вагітності у жінок. Особливості проведення занять в залежності від терміну вагітності.</w:t>
            </w:r>
          </w:p>
          <w:p w14:paraId="097FD58A" w14:textId="77777777" w:rsidR="000D2253" w:rsidRPr="00EE1059" w:rsidRDefault="000D2253" w:rsidP="000D225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Фізична терапія у жінок в пологах, післяпологовому періоді та оперативному розродженні. </w:t>
            </w:r>
            <w:bookmarkStart w:id="3" w:name="_Hlk144395494"/>
            <w:r w:rsidRPr="00EE1059">
              <w:rPr>
                <w:rFonts w:ascii="Times New Roman" w:hAnsi="Times New Roman"/>
                <w:sz w:val="24"/>
                <w:szCs w:val="24"/>
                <w:lang w:val="uk-UA"/>
              </w:rPr>
              <w:t>Фізична терапія при неправильних положеннях та тазовому передлежанні плоду</w:t>
            </w:r>
            <w:bookmarkEnd w:id="3"/>
          </w:p>
          <w:p w14:paraId="0ABCD68F" w14:textId="77777777" w:rsidR="000D2253" w:rsidRPr="00EE1059" w:rsidRDefault="000D2253" w:rsidP="003D6623">
            <w:pPr>
              <w:spacing w:after="0" w:line="240" w:lineRule="auto"/>
              <w:rPr>
                <w:rFonts w:ascii="Times New Roman" w:hAnsi="Times New Roman"/>
                <w:sz w:val="24"/>
                <w:szCs w:val="24"/>
                <w:lang w:val="uk-UA"/>
              </w:rPr>
            </w:pPr>
          </w:p>
          <w:p w14:paraId="59FBD6E1" w14:textId="77777777" w:rsidR="00792B62" w:rsidRPr="00EE1059" w:rsidRDefault="00792B62" w:rsidP="000D2253">
            <w:pPr>
              <w:pStyle w:val="a6"/>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Завдання та методика ЛФК залежно від періоду вагітності, що перебігає нормально. </w:t>
            </w:r>
          </w:p>
          <w:p w14:paraId="2D6F6E39" w14:textId="33DDED20" w:rsidR="00792B62" w:rsidRPr="00EE1059" w:rsidRDefault="00792B62" w:rsidP="000D2253">
            <w:pPr>
              <w:pStyle w:val="a6"/>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Протипоказання до застосування фізичних вправ при вагітності. </w:t>
            </w:r>
          </w:p>
          <w:p w14:paraId="26E45D8C" w14:textId="7B63DBD9" w:rsidR="00792B62" w:rsidRPr="00EE1059" w:rsidRDefault="00792B62" w:rsidP="000D2253">
            <w:pPr>
              <w:pStyle w:val="a6"/>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Психопрофілактична підготовка вагітних жінок до пологів</w:t>
            </w:r>
          </w:p>
          <w:p w14:paraId="21E5795C" w14:textId="3C150776" w:rsidR="00792B62" w:rsidRPr="00EE1059" w:rsidRDefault="00792B62" w:rsidP="000D2253">
            <w:pPr>
              <w:pStyle w:val="a6"/>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Проведення занять спеціальною гімнастикою з вагітними жінками. </w:t>
            </w:r>
          </w:p>
          <w:p w14:paraId="7B6D8C6B" w14:textId="119D4C79" w:rsidR="00792B62" w:rsidRPr="00EE1059" w:rsidRDefault="00792B62" w:rsidP="000D2253">
            <w:pPr>
              <w:pStyle w:val="a6"/>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Особливості методики занять лікувальною гімнастикою з вагітними, що мають фактори ризику. </w:t>
            </w:r>
          </w:p>
          <w:p w14:paraId="6EC3C3F2" w14:textId="77777777" w:rsidR="000D2253" w:rsidRPr="00EE1059" w:rsidRDefault="000D2253" w:rsidP="000D2253">
            <w:pPr>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ЛФК у післяпологовому періоді. </w:t>
            </w:r>
          </w:p>
          <w:p w14:paraId="674104A3" w14:textId="77777777" w:rsidR="000D2253" w:rsidRPr="00EE1059" w:rsidRDefault="000D2253" w:rsidP="000D2253">
            <w:pPr>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Методика ЛФК у післяпологовому періоді. </w:t>
            </w:r>
          </w:p>
          <w:p w14:paraId="445BC671" w14:textId="77777777" w:rsidR="000D2253" w:rsidRPr="00EE1059" w:rsidRDefault="000D2253" w:rsidP="000D2253">
            <w:pPr>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ЛФК при неправильних положеннях і тазових передлежаннях плода. </w:t>
            </w:r>
          </w:p>
          <w:p w14:paraId="0FD8C61A" w14:textId="77777777" w:rsidR="000D2253" w:rsidRPr="00EE1059" w:rsidRDefault="000D2253" w:rsidP="000D2253">
            <w:pPr>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lastRenderedPageBreak/>
              <w:t>Методика ЛФК при неправильних положеннях і тазових передлежаннях плода.</w:t>
            </w:r>
          </w:p>
          <w:p w14:paraId="0A34A040" w14:textId="77777777" w:rsidR="000D2253" w:rsidRPr="00EE1059" w:rsidRDefault="000D2253" w:rsidP="000D2253">
            <w:pPr>
              <w:numPr>
                <w:ilvl w:val="0"/>
                <w:numId w:val="34"/>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Застосування ЛФК після операції кесаревого розтину. </w:t>
            </w:r>
          </w:p>
          <w:p w14:paraId="57A7E8FC" w14:textId="51E85D47" w:rsidR="00792B62" w:rsidRPr="00EE1059" w:rsidRDefault="00792B62" w:rsidP="003D6623">
            <w:pPr>
              <w:spacing w:after="0" w:line="240" w:lineRule="auto"/>
              <w:rPr>
                <w:rFonts w:ascii="Times New Roman" w:hAnsi="Times New Roman"/>
                <w:b/>
                <w:spacing w:val="-1"/>
                <w:sz w:val="24"/>
                <w:szCs w:val="24"/>
                <w:lang w:val="uk-UA"/>
              </w:rPr>
            </w:pPr>
          </w:p>
        </w:tc>
        <w:tc>
          <w:tcPr>
            <w:tcW w:w="2268" w:type="dxa"/>
            <w:shd w:val="clear" w:color="auto" w:fill="auto"/>
          </w:tcPr>
          <w:p w14:paraId="4D51B74E" w14:textId="2C04CBAD"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 xml:space="preserve">Лекція – </w:t>
            </w:r>
            <w:r w:rsidR="000D2253">
              <w:rPr>
                <w:rFonts w:ascii="Times New Roman" w:hAnsi="Times New Roman"/>
                <w:sz w:val="24"/>
                <w:szCs w:val="24"/>
                <w:lang w:val="uk-UA"/>
              </w:rPr>
              <w:t>2</w:t>
            </w:r>
            <w:r w:rsidRPr="00EE1059">
              <w:rPr>
                <w:rFonts w:ascii="Times New Roman" w:hAnsi="Times New Roman"/>
                <w:sz w:val="24"/>
                <w:szCs w:val="24"/>
                <w:lang w:val="uk-UA"/>
              </w:rPr>
              <w:t xml:space="preserve"> год.;</w:t>
            </w:r>
          </w:p>
          <w:p w14:paraId="52F20506"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5FA1F3EC" w14:textId="4583424B"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13781941" w14:textId="77777777" w:rsidR="00792B62" w:rsidRPr="00EE1059" w:rsidRDefault="00792B62" w:rsidP="00B67C86">
            <w:pPr>
              <w:numPr>
                <w:ilvl w:val="0"/>
                <w:numId w:val="33"/>
              </w:numPr>
              <w:spacing w:after="0" w:line="240" w:lineRule="auto"/>
              <w:ind w:left="493" w:hanging="493"/>
              <w:jc w:val="both"/>
              <w:rPr>
                <w:rFonts w:ascii="Times New Roman" w:hAnsi="Times New Roman"/>
                <w:sz w:val="24"/>
                <w:szCs w:val="24"/>
                <w:lang w:val="uk-UA"/>
              </w:rPr>
            </w:pPr>
            <w:r w:rsidRPr="00EE1059">
              <w:rPr>
                <w:rFonts w:ascii="Times New Roman" w:hAnsi="Times New Roman"/>
                <w:sz w:val="24"/>
                <w:szCs w:val="24"/>
                <w:lang w:val="uk-UA"/>
              </w:rPr>
              <w:t xml:space="preserve">Основи реабілітації, фізіотерапії, лікувальної фізичної культури і масажу / за ред. В. В. Клапчука, О. С. Полянської. – Чернівці : Прут, 2006. – 208 с. </w:t>
            </w:r>
          </w:p>
          <w:p w14:paraId="3A34A79A" w14:textId="77777777" w:rsidR="00792B62" w:rsidRPr="00EE1059" w:rsidRDefault="00792B62" w:rsidP="00B67C86">
            <w:pPr>
              <w:numPr>
                <w:ilvl w:val="0"/>
                <w:numId w:val="33"/>
              </w:numPr>
              <w:spacing w:after="0" w:line="240" w:lineRule="auto"/>
              <w:ind w:left="493" w:hanging="493"/>
              <w:jc w:val="both"/>
              <w:rPr>
                <w:rFonts w:ascii="Times New Roman" w:hAnsi="Times New Roman"/>
                <w:sz w:val="24"/>
                <w:szCs w:val="24"/>
                <w:lang w:val="uk-UA"/>
              </w:rPr>
            </w:pPr>
            <w:r w:rsidRPr="00EE1059">
              <w:rPr>
                <w:rFonts w:ascii="Times New Roman" w:hAnsi="Times New Roman"/>
                <w:sz w:val="24"/>
                <w:szCs w:val="24"/>
                <w:lang w:val="uk-UA"/>
              </w:rPr>
              <w:t>Владимиров О. А. Рухові режими і комплекси ЛФК для вагітних жінок : метод. рекоменд. / О. А. Владимиров, Н. І. Тофан, С. К. Кліменко. – Київ : ІПАГ АМН України. – 2004. – 31 с.</w:t>
            </w:r>
          </w:p>
          <w:p w14:paraId="110E9D0F"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Berek and Novak’s Gynecology 15th Edition. Lippincott Williams and Wilkins, 2012, 1560 pp 2</w:t>
            </w:r>
          </w:p>
          <w:p w14:paraId="78AC0151"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DC Dutta's Textbook of Obstetrics. Hiralal Konar 708pp 2017 3 2014, 686 pp 4</w:t>
            </w:r>
          </w:p>
          <w:p w14:paraId="79BB7B74"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DC Dutta's Textbook of Gynecology: Including Contraception Hiralal Konar</w:t>
            </w:r>
          </w:p>
          <w:p w14:paraId="287C1B3C"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F. Gary Cunningham,Kenneth J. Leveno, Steven L.Bloom, Catherine Y. Spong, Jodi S. Dashe, Barbara L. Hoffman, Brian M. Casey. Williams Obstetrics, 25th Edition. 2017</w:t>
            </w:r>
          </w:p>
          <w:p w14:paraId="3C2D9DA5"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Essential Antenatal, Perinatal and Postpartum Care. WHO EURO, Copenhagen,2003</w:t>
            </w:r>
          </w:p>
          <w:p w14:paraId="3D059C68"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t>Pregnancy, Childbirth, Postpartum and Newborn Care: A guide for essentialpractice. WHO, Geneva,2006</w:t>
            </w:r>
          </w:p>
          <w:p w14:paraId="1B4E16FA" w14:textId="77777777" w:rsidR="00792B62" w:rsidRPr="00EE1059" w:rsidRDefault="00792B62" w:rsidP="00B67C86">
            <w:pPr>
              <w:pStyle w:val="a7"/>
              <w:numPr>
                <w:ilvl w:val="0"/>
                <w:numId w:val="33"/>
              </w:numPr>
              <w:ind w:left="493" w:hanging="493"/>
              <w:jc w:val="both"/>
              <w:rPr>
                <w:rFonts w:ascii="Times New Roman" w:hAnsi="Times New Roman"/>
                <w:sz w:val="24"/>
                <w:szCs w:val="24"/>
                <w:lang w:val="uk-UA"/>
              </w:rPr>
            </w:pPr>
            <w:r w:rsidRPr="00EE1059">
              <w:rPr>
                <w:rFonts w:ascii="Times New Roman" w:hAnsi="Times New Roman"/>
                <w:sz w:val="24"/>
                <w:szCs w:val="24"/>
                <w:lang w:val="uk-UA"/>
              </w:rPr>
              <w:lastRenderedPageBreak/>
              <w:t>Діючі «Клінічні протоколи» затверджені наказом МОЗ України з акушерства і гінекології</w:t>
            </w:r>
          </w:p>
          <w:p w14:paraId="63177F8C" w14:textId="6B8C757C" w:rsidR="005A4BD8" w:rsidRPr="00EE1059" w:rsidRDefault="00792B62" w:rsidP="00B67C86">
            <w:pPr>
              <w:pStyle w:val="a6"/>
              <w:numPr>
                <w:ilvl w:val="0"/>
                <w:numId w:val="33"/>
              </w:numPr>
              <w:spacing w:after="0" w:line="240" w:lineRule="auto"/>
              <w:ind w:left="493" w:hanging="493"/>
              <w:jc w:val="both"/>
              <w:rPr>
                <w:rFonts w:ascii="Times New Roman" w:hAnsi="Times New Roman"/>
                <w:b/>
                <w:bCs/>
                <w:sz w:val="24"/>
                <w:szCs w:val="24"/>
                <w:lang w:val="uk-UA"/>
              </w:rPr>
            </w:pPr>
            <w:r w:rsidRPr="00EE1059">
              <w:rPr>
                <w:rFonts w:ascii="Times New Roman" w:hAnsi="Times New Roman"/>
                <w:sz w:val="24"/>
                <w:szCs w:val="24"/>
                <w:lang w:val="uk-UA"/>
              </w:rPr>
              <w:t xml:space="preserve">Владимиров О.А. Рухові режими і комплекси ЛФК для вагітних жінок: Метод. рекомендації / О.А. Владимиров, Н.І. Тофан, С.К. Клименко. - К., 2004. - 31 с. </w:t>
            </w:r>
          </w:p>
        </w:tc>
        <w:tc>
          <w:tcPr>
            <w:tcW w:w="1559" w:type="dxa"/>
            <w:shd w:val="clear" w:color="auto" w:fill="auto"/>
          </w:tcPr>
          <w:p w14:paraId="7AD6CCA0"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1D75082B" w14:textId="77777777" w:rsidR="005A4BD8" w:rsidRPr="00EE1059" w:rsidRDefault="005A4BD8"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1784FD65" w14:textId="2DC71EC8" w:rsidR="005A4BD8" w:rsidRPr="00EE1059" w:rsidRDefault="005A4BD8"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63F9D5DE" w14:textId="0DA30B9B" w:rsidR="005A4BD8"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r w:rsidR="00792B62" w:rsidRPr="00EE1059" w14:paraId="77FF8BA6" w14:textId="77777777" w:rsidTr="003D6623">
        <w:tc>
          <w:tcPr>
            <w:tcW w:w="1560" w:type="dxa"/>
            <w:shd w:val="clear" w:color="auto" w:fill="auto"/>
          </w:tcPr>
          <w:p w14:paraId="21D305E9" w14:textId="77777777" w:rsidR="00792B62" w:rsidRPr="00EE1059" w:rsidRDefault="00792B62"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lastRenderedPageBreak/>
              <w:t>Тиждень</w:t>
            </w:r>
          </w:p>
          <w:p w14:paraId="5E311F69" w14:textId="693ED63B" w:rsidR="00792B62" w:rsidRPr="00EE1059" w:rsidRDefault="00792B62" w:rsidP="003D6623">
            <w:pPr>
              <w:spacing w:after="0" w:line="240" w:lineRule="auto"/>
              <w:jc w:val="center"/>
              <w:rPr>
                <w:rFonts w:ascii="Times New Roman" w:hAnsi="Times New Roman"/>
                <w:b/>
                <w:bCs/>
                <w:sz w:val="24"/>
                <w:szCs w:val="24"/>
                <w:lang w:val="uk-UA"/>
              </w:rPr>
            </w:pPr>
            <w:r w:rsidRPr="00EE1059">
              <w:rPr>
                <w:rFonts w:ascii="Times New Roman" w:hAnsi="Times New Roman"/>
                <w:b/>
                <w:bCs/>
                <w:sz w:val="24"/>
                <w:szCs w:val="24"/>
                <w:lang w:val="uk-UA"/>
              </w:rPr>
              <w:t>1</w:t>
            </w:r>
            <w:r w:rsidR="000D2253">
              <w:rPr>
                <w:rFonts w:ascii="Times New Roman" w:hAnsi="Times New Roman"/>
                <w:b/>
                <w:bCs/>
                <w:sz w:val="24"/>
                <w:szCs w:val="24"/>
                <w:lang w:val="uk-UA"/>
              </w:rPr>
              <w:t>2</w:t>
            </w:r>
          </w:p>
        </w:tc>
        <w:tc>
          <w:tcPr>
            <w:tcW w:w="4678" w:type="dxa"/>
            <w:shd w:val="clear" w:color="auto" w:fill="auto"/>
          </w:tcPr>
          <w:p w14:paraId="421B3861" w14:textId="5D6421A4"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b/>
                <w:spacing w:val="-1"/>
                <w:sz w:val="24"/>
                <w:szCs w:val="24"/>
                <w:lang w:val="uk-UA"/>
              </w:rPr>
              <w:t>Тема 1</w:t>
            </w:r>
            <w:r w:rsidR="000D2253">
              <w:rPr>
                <w:rFonts w:ascii="Times New Roman" w:hAnsi="Times New Roman"/>
                <w:b/>
                <w:spacing w:val="-1"/>
                <w:sz w:val="24"/>
                <w:szCs w:val="24"/>
                <w:lang w:val="uk-UA"/>
              </w:rPr>
              <w:t>2</w:t>
            </w:r>
            <w:r w:rsidRPr="00EE1059">
              <w:rPr>
                <w:rFonts w:ascii="Times New Roman" w:hAnsi="Times New Roman"/>
                <w:b/>
                <w:spacing w:val="-1"/>
                <w:sz w:val="24"/>
                <w:szCs w:val="24"/>
                <w:lang w:val="uk-UA"/>
              </w:rPr>
              <w:t xml:space="preserve">. </w:t>
            </w:r>
            <w:r w:rsidRPr="00EE1059">
              <w:rPr>
                <w:rFonts w:ascii="Times New Roman" w:hAnsi="Times New Roman"/>
                <w:sz w:val="24"/>
                <w:szCs w:val="24"/>
                <w:lang w:val="uk-UA"/>
              </w:rPr>
              <w:t>Особливості проведення занять фізичними вправами у вагітних жінок при наявності супутньої патології.</w:t>
            </w:r>
          </w:p>
          <w:p w14:paraId="294EAF77" w14:textId="77777777" w:rsidR="003D6623" w:rsidRPr="00EE1059" w:rsidRDefault="003D6623" w:rsidP="00B67C86">
            <w:pPr>
              <w:pStyle w:val="a6"/>
              <w:numPr>
                <w:ilvl w:val="0"/>
                <w:numId w:val="37"/>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Завдання ЛФК при вузькому тазі. </w:t>
            </w:r>
          </w:p>
          <w:p w14:paraId="4AAE33FC" w14:textId="45F02976" w:rsidR="003D6623" w:rsidRPr="00EE1059" w:rsidRDefault="003D6623" w:rsidP="00B67C86">
            <w:pPr>
              <w:pStyle w:val="a6"/>
              <w:numPr>
                <w:ilvl w:val="0"/>
                <w:numId w:val="37"/>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Методика ЛФК при вузькому тазі. </w:t>
            </w:r>
          </w:p>
          <w:p w14:paraId="180D1687" w14:textId="04FB4B9E" w:rsidR="003D6623" w:rsidRPr="00EE1059" w:rsidRDefault="003D6623" w:rsidP="00B67C86">
            <w:pPr>
              <w:pStyle w:val="a6"/>
              <w:numPr>
                <w:ilvl w:val="0"/>
                <w:numId w:val="37"/>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Завдання ЛФК при переношеній вагітності. </w:t>
            </w:r>
          </w:p>
          <w:p w14:paraId="4925F390" w14:textId="772EC332" w:rsidR="003D6623" w:rsidRPr="00EE1059" w:rsidRDefault="003D6623" w:rsidP="00B67C86">
            <w:pPr>
              <w:pStyle w:val="a6"/>
              <w:numPr>
                <w:ilvl w:val="0"/>
                <w:numId w:val="37"/>
              </w:numPr>
              <w:spacing w:after="0" w:line="240" w:lineRule="auto"/>
              <w:jc w:val="both"/>
              <w:rPr>
                <w:rFonts w:ascii="Times New Roman" w:hAnsi="Times New Roman"/>
                <w:sz w:val="24"/>
                <w:szCs w:val="24"/>
                <w:lang w:val="uk-UA"/>
              </w:rPr>
            </w:pPr>
            <w:r w:rsidRPr="00EE1059">
              <w:rPr>
                <w:rFonts w:ascii="Times New Roman" w:hAnsi="Times New Roman"/>
                <w:sz w:val="24"/>
                <w:szCs w:val="24"/>
                <w:lang w:val="uk-UA"/>
              </w:rPr>
              <w:t xml:space="preserve">Методика ЛФК при переношеній вагітності. </w:t>
            </w:r>
          </w:p>
          <w:p w14:paraId="1D8EEF9E" w14:textId="4C1E5121" w:rsidR="003D6623" w:rsidRPr="00EE1059" w:rsidRDefault="003D6623" w:rsidP="003D6623">
            <w:pPr>
              <w:spacing w:after="0" w:line="240" w:lineRule="auto"/>
              <w:rPr>
                <w:rFonts w:ascii="Times New Roman" w:hAnsi="Times New Roman"/>
                <w:b/>
                <w:spacing w:val="-1"/>
                <w:sz w:val="24"/>
                <w:szCs w:val="24"/>
                <w:lang w:val="uk-UA"/>
              </w:rPr>
            </w:pPr>
          </w:p>
        </w:tc>
        <w:tc>
          <w:tcPr>
            <w:tcW w:w="2268" w:type="dxa"/>
            <w:shd w:val="clear" w:color="auto" w:fill="auto"/>
          </w:tcPr>
          <w:p w14:paraId="3D94846E" w14:textId="77777777"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Лекція – 2 год.;</w:t>
            </w:r>
          </w:p>
          <w:p w14:paraId="05A9369F" w14:textId="77777777"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Практичне заняття – 2 год., </w:t>
            </w:r>
          </w:p>
          <w:p w14:paraId="0F8B31A1" w14:textId="6503BADC"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 xml:space="preserve">Самостійна робота – </w:t>
            </w:r>
            <w:r w:rsidR="000D2253">
              <w:rPr>
                <w:rFonts w:ascii="Times New Roman" w:hAnsi="Times New Roman"/>
                <w:sz w:val="24"/>
                <w:szCs w:val="24"/>
                <w:lang w:val="uk-UA"/>
              </w:rPr>
              <w:t>6</w:t>
            </w:r>
            <w:r w:rsidRPr="00EE1059">
              <w:rPr>
                <w:rFonts w:ascii="Times New Roman" w:hAnsi="Times New Roman"/>
                <w:sz w:val="24"/>
                <w:szCs w:val="24"/>
                <w:lang w:val="uk-UA"/>
              </w:rPr>
              <w:t xml:space="preserve"> год.</w:t>
            </w:r>
          </w:p>
        </w:tc>
        <w:tc>
          <w:tcPr>
            <w:tcW w:w="4536" w:type="dxa"/>
            <w:shd w:val="clear" w:color="auto" w:fill="auto"/>
          </w:tcPr>
          <w:p w14:paraId="4D1ED17E"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Грищенко В.І. Фізична і психопрофілактична підготовка вагітних до пологів та фізична реабілітація жінок після пологів. Навч. посіб. / В. І. Грищенко, Ю. С. Паращук, Т. С. Ейям-Бердиєва. - Х.: Ексклюзив, 2003.- 110 с. </w:t>
            </w:r>
          </w:p>
          <w:p w14:paraId="32579EDF"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Марченко О.К. Основы физической реабилитации / О. К Марченко. - К.: Олимпийская литература, 2012. - 528 с. </w:t>
            </w:r>
          </w:p>
          <w:p w14:paraId="6676B184"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Мухін В.М. Фізична реабілітація / В. М. Мухін. - К.: Олімп. л-ра, 2010.- 486 с. </w:t>
            </w:r>
          </w:p>
          <w:p w14:paraId="7285135B"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Коваленко Т.М. Програма допологової реабілітації у комплексному лікуванні жінок із переношеною та пролонгованою вагітністю: методичні рекомендації / Т. М. Коваленко. -К., 2015. -24 с. </w:t>
            </w:r>
          </w:p>
          <w:p w14:paraId="7644744E"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Владимиров О.А. Психологічна підготовка вагітних до материнства: Метод. рекомендації / О. А. Владимиров, Н. І. Тофан, А. В. </w:t>
            </w:r>
            <w:r w:rsidRPr="00EE1059">
              <w:rPr>
                <w:rFonts w:ascii="Times New Roman" w:hAnsi="Times New Roman"/>
                <w:sz w:val="24"/>
                <w:szCs w:val="24"/>
                <w:lang w:val="uk-UA"/>
              </w:rPr>
              <w:lastRenderedPageBreak/>
              <w:t xml:space="preserve">Гончарова, Т. В. Трембач. - К., 2004. - 42 с. </w:t>
            </w:r>
          </w:p>
          <w:p w14:paraId="3B2EC40E"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Вакуленко Л.О. Прилуцька Г.В., Вакуленко Д.В., Прилуцький П.П. Лікувальний масаж. – Тернопіль: ТДМУ, Урмедкнига, 2005. – 430 с. </w:t>
            </w:r>
          </w:p>
          <w:p w14:paraId="0C242056"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Маліков М.В. Фізіологія фізичних вправ / М.В. Маліков, Н. В. Богдановська. - Запоріжжя, 2005. - 102 с. </w:t>
            </w:r>
          </w:p>
          <w:p w14:paraId="60F92F26" w14:textId="77777777" w:rsidR="00792B62" w:rsidRPr="00EE1059" w:rsidRDefault="00792B62" w:rsidP="00B67C86">
            <w:pPr>
              <w:pStyle w:val="a6"/>
              <w:numPr>
                <w:ilvl w:val="0"/>
                <w:numId w:val="6"/>
              </w:numPr>
              <w:spacing w:after="0" w:line="240" w:lineRule="auto"/>
              <w:ind w:left="426" w:hanging="426"/>
              <w:jc w:val="both"/>
              <w:rPr>
                <w:rFonts w:ascii="Times New Roman" w:hAnsi="Times New Roman"/>
                <w:sz w:val="24"/>
                <w:szCs w:val="24"/>
                <w:lang w:val="uk-UA"/>
              </w:rPr>
            </w:pPr>
            <w:r w:rsidRPr="00EE1059">
              <w:rPr>
                <w:rFonts w:ascii="Times New Roman" w:hAnsi="Times New Roman"/>
                <w:sz w:val="24"/>
                <w:szCs w:val="24"/>
                <w:lang w:val="uk-UA"/>
              </w:rPr>
              <w:t xml:space="preserve">Основи реабілітації, фізичної терапії, ерготерапії: підручник / [Л.О. Вакуленко, В.В. Клапчук Г. В. Прилуцька, Д. В. Вакуленко та ін. ]. – Тернопіль: ТДМУ, Урмедкнига, 2018. –370 с. </w:t>
            </w:r>
          </w:p>
          <w:p w14:paraId="69FBADED" w14:textId="1632E45A" w:rsidR="00792B62" w:rsidRPr="00EE1059" w:rsidRDefault="00792B62" w:rsidP="00B67C86">
            <w:pPr>
              <w:pStyle w:val="a6"/>
              <w:numPr>
                <w:ilvl w:val="0"/>
                <w:numId w:val="6"/>
              </w:numPr>
              <w:spacing w:after="0" w:line="240" w:lineRule="auto"/>
              <w:ind w:left="426" w:hanging="426"/>
              <w:jc w:val="both"/>
              <w:rPr>
                <w:rFonts w:ascii="Times New Roman" w:hAnsi="Times New Roman"/>
                <w:b/>
                <w:bCs/>
                <w:sz w:val="24"/>
                <w:szCs w:val="24"/>
                <w:lang w:val="uk-UA"/>
              </w:rPr>
            </w:pPr>
            <w:r w:rsidRPr="00EE1059">
              <w:rPr>
                <w:rFonts w:ascii="Times New Roman" w:hAnsi="Times New Roman"/>
                <w:sz w:val="24"/>
                <w:szCs w:val="24"/>
                <w:lang w:val="uk-UA"/>
              </w:rPr>
              <w:t xml:space="preserve">Порада А. М. Основи фізичної реабілітації: Навч. посіб. / А.М. Порада, О.В. Солодовнік. - К.: Медицина, 2008. - 177 с. </w:t>
            </w:r>
          </w:p>
        </w:tc>
        <w:tc>
          <w:tcPr>
            <w:tcW w:w="1559" w:type="dxa"/>
            <w:shd w:val="clear" w:color="auto" w:fill="auto"/>
          </w:tcPr>
          <w:p w14:paraId="3A019A31" w14:textId="77777777"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lastRenderedPageBreak/>
              <w:t>Самостійна, теоретична та практична підготовка за темою заняття.</w:t>
            </w:r>
          </w:p>
          <w:p w14:paraId="6A851F11" w14:textId="77777777" w:rsidR="00792B62" w:rsidRPr="00EE1059" w:rsidRDefault="00792B62" w:rsidP="003D6623">
            <w:pPr>
              <w:spacing w:after="0" w:line="240" w:lineRule="auto"/>
              <w:rPr>
                <w:rFonts w:ascii="Times New Roman" w:hAnsi="Times New Roman"/>
                <w:sz w:val="24"/>
                <w:szCs w:val="24"/>
                <w:lang w:val="uk-UA"/>
              </w:rPr>
            </w:pPr>
            <w:r w:rsidRPr="00EE1059">
              <w:rPr>
                <w:rFonts w:ascii="Times New Roman" w:hAnsi="Times New Roman"/>
                <w:sz w:val="24"/>
                <w:szCs w:val="24"/>
                <w:lang w:val="uk-UA"/>
              </w:rPr>
              <w:t>Виступи, відео,</w:t>
            </w:r>
          </w:p>
          <w:p w14:paraId="774C3F07" w14:textId="1005C424" w:rsidR="00792B62" w:rsidRPr="00EE1059" w:rsidRDefault="00792B62" w:rsidP="003D6623">
            <w:pPr>
              <w:spacing w:after="0" w:line="240" w:lineRule="auto"/>
              <w:rPr>
                <w:rFonts w:ascii="Times New Roman" w:hAnsi="Times New Roman"/>
                <w:b/>
                <w:bCs/>
                <w:sz w:val="24"/>
                <w:szCs w:val="24"/>
                <w:lang w:val="uk-UA"/>
              </w:rPr>
            </w:pPr>
            <w:r w:rsidRPr="00EE1059">
              <w:rPr>
                <w:rFonts w:ascii="Times New Roman" w:hAnsi="Times New Roman"/>
                <w:sz w:val="24"/>
                <w:szCs w:val="24"/>
                <w:lang w:val="uk-UA"/>
              </w:rPr>
              <w:t>презентації.</w:t>
            </w:r>
          </w:p>
        </w:tc>
        <w:tc>
          <w:tcPr>
            <w:tcW w:w="1276" w:type="dxa"/>
            <w:shd w:val="clear" w:color="auto" w:fill="auto"/>
          </w:tcPr>
          <w:p w14:paraId="431AD8E4" w14:textId="150A3262" w:rsidR="00792B62" w:rsidRPr="00EE1059" w:rsidRDefault="00974385" w:rsidP="003D6623">
            <w:pPr>
              <w:spacing w:after="0" w:line="240" w:lineRule="auto"/>
              <w:rPr>
                <w:rFonts w:ascii="Times New Roman" w:hAnsi="Times New Roman"/>
                <w:b/>
                <w:bCs/>
                <w:sz w:val="24"/>
                <w:szCs w:val="24"/>
                <w:lang w:val="uk-UA"/>
              </w:rPr>
            </w:pPr>
            <w:r w:rsidRPr="00EE1059">
              <w:rPr>
                <w:rFonts w:ascii="Times New Roman" w:hAnsi="Times New Roman"/>
                <w:b/>
                <w:bCs/>
                <w:sz w:val="24"/>
                <w:szCs w:val="24"/>
                <w:lang w:val="uk-UA"/>
              </w:rPr>
              <w:t>5</w:t>
            </w:r>
          </w:p>
        </w:tc>
      </w:tr>
    </w:tbl>
    <w:p w14:paraId="6BE12B75" w14:textId="3299D007" w:rsidR="0086263D" w:rsidRPr="00EE1059" w:rsidRDefault="0086263D" w:rsidP="00510BFC">
      <w:pPr>
        <w:spacing w:after="0"/>
        <w:rPr>
          <w:rFonts w:ascii="Times New Roman" w:hAnsi="Times New Roman"/>
          <w:b/>
          <w:sz w:val="28"/>
          <w:szCs w:val="28"/>
          <w:lang w:val="uk-UA"/>
        </w:rPr>
      </w:pPr>
    </w:p>
    <w:p w14:paraId="5946DAC7" w14:textId="77777777" w:rsidR="00AE2194" w:rsidRPr="00EE1059" w:rsidRDefault="00BF0483" w:rsidP="000F12C5">
      <w:pPr>
        <w:pStyle w:val="a6"/>
        <w:numPr>
          <w:ilvl w:val="0"/>
          <w:numId w:val="12"/>
        </w:numPr>
        <w:spacing w:after="0" w:line="240" w:lineRule="auto"/>
        <w:ind w:left="12" w:hanging="12"/>
        <w:rPr>
          <w:rFonts w:ascii="Times New Roman" w:hAnsi="Times New Roman"/>
          <w:b/>
          <w:sz w:val="28"/>
          <w:szCs w:val="28"/>
          <w:lang w:val="uk-UA"/>
        </w:rPr>
      </w:pPr>
      <w:r w:rsidRPr="00EE1059">
        <w:rPr>
          <w:rFonts w:ascii="Times New Roman" w:hAnsi="Times New Roman"/>
          <w:b/>
          <w:bCs/>
          <w:sz w:val="28"/>
          <w:szCs w:val="28"/>
          <w:lang w:val="uk-UA"/>
        </w:rPr>
        <w:t>Форма (метод) контрольного заходу та вимоги до оцінювання програмних результатів навчання</w:t>
      </w:r>
    </w:p>
    <w:p w14:paraId="7894F4FC" w14:textId="77777777" w:rsidR="000F12C5" w:rsidRPr="00EE1059" w:rsidRDefault="000F12C5" w:rsidP="00AE2194">
      <w:pPr>
        <w:spacing w:after="0" w:line="240" w:lineRule="auto"/>
        <w:ind w:left="786"/>
        <w:rPr>
          <w:rFonts w:ascii="Times New Roman" w:hAnsi="Times New Roman"/>
          <w:b/>
          <w:sz w:val="28"/>
          <w:szCs w:val="28"/>
          <w:lang w:val="uk-UA"/>
        </w:rPr>
      </w:pPr>
    </w:p>
    <w:p w14:paraId="1CB23BEB" w14:textId="0585C9A2" w:rsidR="00BF0483" w:rsidRPr="00EE1059" w:rsidRDefault="000F12C5" w:rsidP="00AE2194">
      <w:pPr>
        <w:spacing w:after="0" w:line="240" w:lineRule="auto"/>
        <w:ind w:left="786"/>
        <w:rPr>
          <w:rFonts w:ascii="Times New Roman" w:hAnsi="Times New Roman"/>
          <w:b/>
          <w:sz w:val="28"/>
          <w:szCs w:val="28"/>
          <w:lang w:val="uk-UA"/>
        </w:rPr>
      </w:pPr>
      <w:r w:rsidRPr="00EE1059">
        <w:rPr>
          <w:rFonts w:ascii="Times New Roman" w:hAnsi="Times New Roman"/>
          <w:b/>
          <w:sz w:val="28"/>
          <w:szCs w:val="28"/>
          <w:lang w:val="uk-UA"/>
        </w:rPr>
        <w:t>С</w:t>
      </w:r>
      <w:r w:rsidR="00BF0483" w:rsidRPr="00EE1059">
        <w:rPr>
          <w:rFonts w:ascii="Times New Roman" w:hAnsi="Times New Roman"/>
          <w:b/>
          <w:sz w:val="28"/>
          <w:szCs w:val="28"/>
          <w:lang w:val="uk-UA"/>
        </w:rPr>
        <w:t>еместр</w:t>
      </w:r>
      <w:r w:rsidRPr="00EE1059">
        <w:rPr>
          <w:rFonts w:ascii="Times New Roman" w:hAnsi="Times New Roman"/>
          <w:b/>
          <w:sz w:val="28"/>
          <w:szCs w:val="28"/>
          <w:lang w:val="uk-UA"/>
        </w:rPr>
        <w:t xml:space="preserve"> І</w:t>
      </w:r>
      <w:r w:rsidR="00BF0483" w:rsidRPr="00EE1059">
        <w:rPr>
          <w:rFonts w:ascii="Times New Roman" w:hAnsi="Times New Roman"/>
          <w:b/>
          <w:sz w:val="28"/>
          <w:szCs w:val="28"/>
          <w:lang w:val="uk-UA"/>
        </w:rPr>
        <w:t xml:space="preserve"> </w:t>
      </w:r>
    </w:p>
    <w:p w14:paraId="7CB16BE7" w14:textId="77777777" w:rsidR="00BF0483" w:rsidRPr="00EE1059" w:rsidRDefault="00BF0483" w:rsidP="00BF0483">
      <w:pPr>
        <w:spacing w:after="0" w:line="240" w:lineRule="auto"/>
        <w:ind w:firstLine="709"/>
        <w:rPr>
          <w:rFonts w:ascii="Times New Roman" w:eastAsia="Times New Roman" w:hAnsi="Times New Roman"/>
          <w:sz w:val="28"/>
          <w:szCs w:val="28"/>
          <w:lang w:val="uk-UA" w:eastAsia="ru-RU"/>
        </w:rPr>
      </w:pPr>
      <w:r w:rsidRPr="00EE1059">
        <w:rPr>
          <w:rFonts w:ascii="Times New Roman" w:eastAsia="Times New Roman" w:hAnsi="Times New Roman"/>
          <w:sz w:val="28"/>
          <w:szCs w:val="28"/>
          <w:lang w:val="uk-UA" w:eastAsia="ru-RU"/>
        </w:rPr>
        <w:t>Максимальна кількість балів за семестр 200 балів:</w:t>
      </w:r>
    </w:p>
    <w:p w14:paraId="3D856C56" w14:textId="29465523" w:rsidR="00BF0483" w:rsidRPr="00EE1059" w:rsidRDefault="00BF0483" w:rsidP="00BF0483">
      <w:pPr>
        <w:spacing w:after="0" w:line="240" w:lineRule="auto"/>
        <w:ind w:firstLine="709"/>
        <w:rPr>
          <w:rFonts w:ascii="Times New Roman" w:eastAsia="Times New Roman" w:hAnsi="Times New Roman"/>
          <w:sz w:val="28"/>
          <w:szCs w:val="28"/>
          <w:lang w:val="uk-UA" w:eastAsia="ru-RU"/>
        </w:rPr>
      </w:pPr>
      <w:r w:rsidRPr="00EE1059">
        <w:rPr>
          <w:rFonts w:ascii="Times New Roman" w:eastAsia="Times New Roman" w:hAnsi="Times New Roman"/>
          <w:sz w:val="28"/>
          <w:szCs w:val="28"/>
          <w:lang w:val="uk-UA" w:eastAsia="ru-RU"/>
        </w:rPr>
        <w:t xml:space="preserve">Максимальна кількість за аудиторну роботу – </w:t>
      </w:r>
      <w:r w:rsidR="0015010D" w:rsidRPr="00EE1059">
        <w:rPr>
          <w:rFonts w:ascii="Times New Roman" w:eastAsia="Times New Roman" w:hAnsi="Times New Roman"/>
          <w:sz w:val="28"/>
          <w:szCs w:val="28"/>
          <w:lang w:val="uk-UA" w:eastAsia="ru-RU"/>
        </w:rPr>
        <w:t>12</w:t>
      </w:r>
      <w:r w:rsidRPr="00EE1059">
        <w:rPr>
          <w:rFonts w:ascii="Times New Roman" w:eastAsia="Times New Roman" w:hAnsi="Times New Roman"/>
          <w:sz w:val="28"/>
          <w:szCs w:val="28"/>
          <w:lang w:val="uk-UA" w:eastAsia="ru-RU"/>
        </w:rPr>
        <w:t>0 балів</w:t>
      </w:r>
      <w:r w:rsidR="0015010D" w:rsidRPr="00EE1059">
        <w:rPr>
          <w:rFonts w:ascii="Times New Roman" w:eastAsia="Times New Roman" w:hAnsi="Times New Roman"/>
          <w:sz w:val="28"/>
          <w:szCs w:val="28"/>
          <w:lang w:val="uk-UA" w:eastAsia="ru-RU"/>
        </w:rPr>
        <w:t>, в тому числі 20 балів самостійна робота</w:t>
      </w:r>
    </w:p>
    <w:p w14:paraId="6EDE9094" w14:textId="2B91D492" w:rsidR="00BF0483" w:rsidRPr="00EE1059" w:rsidRDefault="0015010D" w:rsidP="00BF0483">
      <w:pPr>
        <w:spacing w:after="0" w:line="240" w:lineRule="auto"/>
        <w:ind w:firstLine="709"/>
        <w:rPr>
          <w:rFonts w:ascii="Times New Roman" w:eastAsia="Times New Roman" w:hAnsi="Times New Roman"/>
          <w:sz w:val="28"/>
          <w:szCs w:val="28"/>
          <w:lang w:val="uk-UA" w:eastAsia="ru-RU"/>
        </w:rPr>
      </w:pPr>
      <w:r w:rsidRPr="00EE1059">
        <w:rPr>
          <w:rFonts w:ascii="Times New Roman" w:eastAsia="Times New Roman" w:hAnsi="Times New Roman"/>
          <w:sz w:val="28"/>
          <w:szCs w:val="28"/>
          <w:lang w:val="uk-UA" w:eastAsia="ru-RU"/>
        </w:rPr>
        <w:t>Екзамен – 80 балів</w:t>
      </w:r>
    </w:p>
    <w:p w14:paraId="1494B271" w14:textId="77777777" w:rsidR="0015010D" w:rsidRPr="00EE1059" w:rsidRDefault="0015010D" w:rsidP="00BF0483">
      <w:pPr>
        <w:spacing w:after="0" w:line="240" w:lineRule="auto"/>
        <w:ind w:firstLine="709"/>
        <w:rPr>
          <w:rFonts w:ascii="Times New Roman" w:eastAsia="Times New Roman" w:hAnsi="Times New Roman"/>
          <w:sz w:val="28"/>
          <w:szCs w:val="28"/>
          <w:lang w:val="uk-UA" w:eastAsia="ru-RU"/>
        </w:rPr>
      </w:pPr>
    </w:p>
    <w:p w14:paraId="2DC583D9" w14:textId="77777777" w:rsidR="00BF0483" w:rsidRPr="00EE1059" w:rsidRDefault="00BF0483" w:rsidP="00BF0483">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Відповідність критеріїв оцінювання форм синхронного/ асинхронного навчання</w:t>
      </w:r>
    </w:p>
    <w:p w14:paraId="0D5FDEE5" w14:textId="77777777" w:rsidR="00BF0483" w:rsidRPr="00EE1059" w:rsidRDefault="00BF0483" w:rsidP="00BF0483">
      <w:pPr>
        <w:spacing w:after="0" w:line="240" w:lineRule="auto"/>
        <w:jc w:val="center"/>
        <w:rPr>
          <w:rFonts w:ascii="Times New Roman" w:hAnsi="Times New Roman"/>
          <w:b/>
          <w:sz w:val="28"/>
          <w:szCs w:val="28"/>
          <w:lang w:val="uk-UA"/>
        </w:rPr>
      </w:pPr>
    </w:p>
    <w:p w14:paraId="31F6C079" w14:textId="17B9648C" w:rsidR="00BF0483" w:rsidRDefault="00BF0483" w:rsidP="00EE1059">
      <w:pPr>
        <w:spacing w:after="0" w:line="240" w:lineRule="auto"/>
        <w:jc w:val="center"/>
        <w:rPr>
          <w:rFonts w:ascii="Times New Roman" w:hAnsi="Times New Roman"/>
          <w:b/>
          <w:sz w:val="28"/>
          <w:szCs w:val="28"/>
          <w:lang w:val="uk-UA"/>
        </w:rPr>
      </w:pPr>
      <w:r w:rsidRPr="00EE1059">
        <w:rPr>
          <w:rFonts w:ascii="Times New Roman" w:hAnsi="Times New Roman"/>
          <w:b/>
          <w:sz w:val="28"/>
          <w:szCs w:val="28"/>
          <w:lang w:val="uk-UA"/>
        </w:rPr>
        <w:t>Критерії оцінювання за підсумковою формою контролю.</w:t>
      </w:r>
    </w:p>
    <w:p w14:paraId="3E5306C2" w14:textId="77777777" w:rsidR="00EE1059" w:rsidRPr="00EE1059" w:rsidRDefault="00EE1059" w:rsidP="00EE1059">
      <w:pPr>
        <w:spacing w:after="0" w:line="240" w:lineRule="auto"/>
        <w:jc w:val="center"/>
        <w:rPr>
          <w:rFonts w:ascii="Times New Roman" w:hAnsi="Times New Roman"/>
          <w:b/>
          <w:sz w:val="28"/>
          <w:szCs w:val="28"/>
          <w:lang w:val="uk-UA"/>
        </w:rPr>
      </w:pPr>
    </w:p>
    <w:p w14:paraId="5EE50422" w14:textId="77777777" w:rsidR="0015010D" w:rsidRPr="00EE1059" w:rsidRDefault="0015010D" w:rsidP="0015010D">
      <w:pPr>
        <w:spacing w:after="0"/>
        <w:ind w:firstLine="709"/>
        <w:rPr>
          <w:rFonts w:ascii="Times New Roman" w:hAnsi="Times New Roman"/>
          <w:b/>
          <w:sz w:val="28"/>
          <w:szCs w:val="28"/>
          <w:lang w:val="uk-UA"/>
        </w:rPr>
      </w:pPr>
      <w:r w:rsidRPr="00EE1059">
        <w:rPr>
          <w:rFonts w:ascii="Times New Roman" w:hAnsi="Times New Roman"/>
          <w:sz w:val="28"/>
          <w:szCs w:val="28"/>
          <w:lang w:val="uk-UA"/>
        </w:rPr>
        <w:t xml:space="preserve">Оцінювання здійснюється відповідно до </w:t>
      </w:r>
      <w:r w:rsidRPr="00EE1059">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22" w:history="1">
        <w:r w:rsidRPr="00EE1059">
          <w:rPr>
            <w:rStyle w:val="a5"/>
            <w:rFonts w:ascii="Times New Roman" w:hAnsi="Times New Roman"/>
            <w:sz w:val="28"/>
            <w:szCs w:val="28"/>
            <w:shd w:val="clear" w:color="auto" w:fill="FFFFFF"/>
            <w:lang w:val="uk-UA"/>
          </w:rPr>
          <w:t>https://www.kspu.edu/Legislation/educationalprocessdocs.aspx</w:t>
        </w:r>
      </w:hyperlink>
      <w:r w:rsidRPr="00EE1059">
        <w:rPr>
          <w:rFonts w:ascii="Times New Roman" w:hAnsi="Times New Roman"/>
          <w:color w:val="000000"/>
          <w:sz w:val="28"/>
          <w:szCs w:val="28"/>
          <w:shd w:val="clear" w:color="auto" w:fill="FFFFFF"/>
          <w:lang w:val="uk-UA"/>
        </w:rPr>
        <w:t xml:space="preserve"> </w:t>
      </w:r>
    </w:p>
    <w:p w14:paraId="6038E5E7" w14:textId="77777777" w:rsidR="000F12C5" w:rsidRPr="00EE1059" w:rsidRDefault="000F12C5" w:rsidP="0015010D">
      <w:pPr>
        <w:spacing w:after="0" w:line="240" w:lineRule="auto"/>
        <w:ind w:firstLine="567"/>
        <w:jc w:val="both"/>
        <w:rPr>
          <w:rFonts w:ascii="Times New Roman" w:hAnsi="Times New Roman"/>
          <w:sz w:val="28"/>
          <w:szCs w:val="28"/>
          <w:lang w:val="uk-UA"/>
        </w:rPr>
      </w:pPr>
    </w:p>
    <w:p w14:paraId="6242AE28" w14:textId="3F8EB169" w:rsidR="00BF0483" w:rsidRPr="00EE1059" w:rsidRDefault="00BF0483" w:rsidP="0015010D">
      <w:pPr>
        <w:spacing w:after="0" w:line="240" w:lineRule="auto"/>
        <w:ind w:firstLine="567"/>
        <w:jc w:val="both"/>
        <w:rPr>
          <w:rFonts w:ascii="Times New Roman" w:hAnsi="Times New Roman"/>
          <w:sz w:val="28"/>
          <w:szCs w:val="28"/>
          <w:lang w:val="uk-UA"/>
        </w:rPr>
      </w:pPr>
      <w:r w:rsidRPr="00EE1059">
        <w:rPr>
          <w:rFonts w:ascii="Times New Roman" w:hAnsi="Times New Roman"/>
          <w:sz w:val="28"/>
          <w:szCs w:val="28"/>
          <w:lang w:val="uk-UA"/>
        </w:rPr>
        <w:t>Семестровий (підсумковий) контроль у І семестрі другого (магістерського) рівня проводиться у формі екзамену,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33202A52" w14:textId="604FCD7B" w:rsidR="00BF0483" w:rsidRPr="00EE1059" w:rsidRDefault="00BF0483" w:rsidP="000941A4">
      <w:pPr>
        <w:spacing w:after="0" w:line="240" w:lineRule="auto"/>
        <w:ind w:firstLine="567"/>
        <w:jc w:val="both"/>
        <w:rPr>
          <w:rFonts w:ascii="Times New Roman" w:hAnsi="Times New Roman"/>
          <w:sz w:val="28"/>
          <w:szCs w:val="28"/>
          <w:lang w:val="uk-UA"/>
        </w:rPr>
      </w:pPr>
      <w:r w:rsidRPr="00EE1059">
        <w:rPr>
          <w:rFonts w:ascii="Times New Roman" w:hAnsi="Times New Roman"/>
          <w:sz w:val="28"/>
          <w:szCs w:val="28"/>
          <w:lang w:val="uk-UA"/>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w:t>
      </w:r>
      <w:r w:rsidR="0015010D" w:rsidRPr="00EE1059">
        <w:rPr>
          <w:rFonts w:ascii="Times New Roman" w:hAnsi="Times New Roman"/>
          <w:sz w:val="28"/>
          <w:szCs w:val="28"/>
          <w:lang w:val="uk-UA"/>
        </w:rPr>
        <w:t>2</w:t>
      </w:r>
      <w:r w:rsidRPr="00EE1059">
        <w:rPr>
          <w:rFonts w:ascii="Times New Roman" w:hAnsi="Times New Roman"/>
          <w:sz w:val="28"/>
          <w:szCs w:val="28"/>
          <w:lang w:val="uk-UA"/>
        </w:rPr>
        <w:t>0 балів. Максимальна кількість балів, яку може отримати здобувач – 200 балів.</w:t>
      </w:r>
    </w:p>
    <w:p w14:paraId="0C94192E" w14:textId="77777777" w:rsidR="000941A4" w:rsidRPr="00EE1059" w:rsidRDefault="000941A4" w:rsidP="000941A4">
      <w:pPr>
        <w:spacing w:after="0"/>
        <w:ind w:firstLine="708"/>
        <w:jc w:val="both"/>
        <w:rPr>
          <w:rFonts w:ascii="Times New Roman" w:hAnsi="Times New Roman"/>
          <w:sz w:val="28"/>
          <w:szCs w:val="28"/>
          <w:lang w:val="uk-UA"/>
        </w:rPr>
      </w:pPr>
      <w:r w:rsidRPr="00EE1059">
        <w:rPr>
          <w:rFonts w:ascii="Times New Roman" w:hAnsi="Times New Roman"/>
          <w:sz w:val="28"/>
          <w:szCs w:val="28"/>
          <w:lang w:val="uk-UA"/>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41504BE8" w14:textId="77777777" w:rsidR="0015010D" w:rsidRPr="00EE1059" w:rsidRDefault="0015010D" w:rsidP="000941A4">
      <w:pPr>
        <w:spacing w:after="0"/>
        <w:ind w:firstLine="708"/>
        <w:jc w:val="both"/>
        <w:rPr>
          <w:rFonts w:ascii="Times New Roman" w:hAnsi="Times New Roman"/>
          <w:sz w:val="28"/>
          <w:szCs w:val="28"/>
          <w:lang w:val="uk-UA"/>
        </w:rPr>
      </w:pPr>
      <w:r w:rsidRPr="00EE1059">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EE1059">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23" w:history="1">
        <w:r w:rsidRPr="00EE1059">
          <w:rPr>
            <w:rStyle w:val="a5"/>
            <w:rFonts w:ascii="Times New Roman" w:hAnsi="Times New Roman"/>
            <w:sz w:val="28"/>
            <w:szCs w:val="28"/>
            <w:shd w:val="clear" w:color="auto" w:fill="FFFFFF"/>
            <w:lang w:val="uk-UA"/>
          </w:rPr>
          <w:t>https://www.kspu.edu/Legislation/educationalprocessdocs.aspx</w:t>
        </w:r>
      </w:hyperlink>
      <w:r w:rsidRPr="00EE1059">
        <w:rPr>
          <w:rFonts w:ascii="Times New Roman" w:hAnsi="Times New Roman"/>
          <w:color w:val="000000"/>
          <w:sz w:val="28"/>
          <w:szCs w:val="28"/>
          <w:shd w:val="clear" w:color="auto" w:fill="FFFFFF"/>
          <w:lang w:val="uk-UA"/>
        </w:rPr>
        <w:t xml:space="preserve"> </w:t>
      </w:r>
      <w:r w:rsidRPr="00EE1059">
        <w:rPr>
          <w:rFonts w:ascii="Times New Roman" w:hAnsi="Times New Roman"/>
          <w:sz w:val="28"/>
          <w:szCs w:val="28"/>
          <w:lang w:val="uk-UA"/>
        </w:rPr>
        <w:t>.</w:t>
      </w:r>
    </w:p>
    <w:p w14:paraId="421A6C3E" w14:textId="095BCDEC" w:rsidR="00BF0483" w:rsidRPr="00EE1059" w:rsidRDefault="00BF0483" w:rsidP="000F12C5">
      <w:pPr>
        <w:spacing w:after="0" w:line="240" w:lineRule="auto"/>
        <w:rPr>
          <w:rFonts w:ascii="Times New Roman" w:hAnsi="Times New Roman"/>
          <w:b/>
          <w:sz w:val="16"/>
          <w:szCs w:val="16"/>
          <w:lang w:val="uk-UA"/>
        </w:rPr>
      </w:pPr>
    </w:p>
    <w:p w14:paraId="38CA7804" w14:textId="0DC9AC26" w:rsidR="00BF0483" w:rsidRPr="00EE1059" w:rsidRDefault="00BF0483" w:rsidP="00EE1059">
      <w:pPr>
        <w:pStyle w:val="a6"/>
        <w:widowControl w:val="0"/>
        <w:spacing w:after="0" w:line="240" w:lineRule="auto"/>
        <w:ind w:left="0"/>
        <w:jc w:val="center"/>
        <w:rPr>
          <w:rFonts w:ascii="Times New Roman" w:hAnsi="Times New Roman"/>
          <w:b/>
          <w:sz w:val="28"/>
          <w:szCs w:val="28"/>
          <w:lang w:val="uk-UA"/>
        </w:rPr>
      </w:pPr>
      <w:r w:rsidRPr="00EE1059">
        <w:rPr>
          <w:rFonts w:ascii="Times New Roman" w:hAnsi="Times New Roman"/>
          <w:b/>
          <w:sz w:val="28"/>
          <w:szCs w:val="28"/>
          <w:lang w:val="uk-UA"/>
        </w:rPr>
        <w:t>Шкала і критерії оцінювання навчальних досягнень</w:t>
      </w:r>
      <w:r w:rsidR="00EE1059">
        <w:rPr>
          <w:rFonts w:ascii="Times New Roman" w:hAnsi="Times New Roman"/>
          <w:b/>
          <w:sz w:val="28"/>
          <w:szCs w:val="28"/>
          <w:lang w:val="uk-UA"/>
        </w:rPr>
        <w:t>,</w:t>
      </w:r>
      <w:r w:rsidRPr="00EE1059">
        <w:rPr>
          <w:rFonts w:ascii="Times New Roman" w:hAnsi="Times New Roman"/>
          <w:b/>
          <w:sz w:val="28"/>
          <w:szCs w:val="28"/>
          <w:lang w:val="uk-UA"/>
        </w:rPr>
        <w:t xml:space="preserve"> за результатами опанування </w:t>
      </w:r>
      <w:r w:rsidR="003103B2" w:rsidRPr="00EE1059">
        <w:rPr>
          <w:rFonts w:ascii="Times New Roman" w:hAnsi="Times New Roman"/>
          <w:b/>
          <w:sz w:val="28"/>
          <w:szCs w:val="28"/>
          <w:lang w:val="uk-UA"/>
        </w:rPr>
        <w:t xml:space="preserve"> </w:t>
      </w:r>
      <w:r w:rsidRPr="00EE1059">
        <w:rPr>
          <w:rFonts w:ascii="Times New Roman" w:hAnsi="Times New Roman"/>
          <w:b/>
          <w:sz w:val="28"/>
          <w:szCs w:val="28"/>
          <w:lang w:val="uk-UA"/>
        </w:rPr>
        <w:t xml:space="preserve">ОК </w:t>
      </w:r>
      <w:r w:rsidR="003103B2" w:rsidRPr="00EE1059">
        <w:rPr>
          <w:rFonts w:ascii="Times New Roman" w:hAnsi="Times New Roman"/>
          <w:b/>
          <w:bCs/>
          <w:sz w:val="28"/>
          <w:szCs w:val="28"/>
          <w:lang w:val="uk-UA"/>
        </w:rPr>
        <w:t>Фізична терапія та клінічний менеджмент в акушерстві та гінекології</w:t>
      </w:r>
      <w:r w:rsidRPr="00EE1059">
        <w:rPr>
          <w:rFonts w:ascii="Times New Roman" w:hAnsi="Times New Roman"/>
          <w:b/>
          <w:bCs/>
          <w:sz w:val="28"/>
          <w:szCs w:val="28"/>
          <w:lang w:val="uk-UA"/>
        </w:rPr>
        <w:t>, формою</w:t>
      </w:r>
      <w:r w:rsidRPr="00EE1059">
        <w:rPr>
          <w:rFonts w:ascii="Times New Roman" w:hAnsi="Times New Roman"/>
          <w:b/>
          <w:sz w:val="28"/>
          <w:szCs w:val="28"/>
          <w:lang w:val="uk-UA"/>
        </w:rPr>
        <w:t xml:space="preserve"> семестрового контролю якої є екзамен</w:t>
      </w:r>
    </w:p>
    <w:p w14:paraId="4A6B10E9" w14:textId="77777777" w:rsidR="00BF0483" w:rsidRPr="00EE1059" w:rsidRDefault="00BF0483" w:rsidP="00BF0483">
      <w:pPr>
        <w:pStyle w:val="a6"/>
        <w:widowControl w:val="0"/>
        <w:spacing w:after="0" w:line="240" w:lineRule="auto"/>
        <w:ind w:left="1069"/>
        <w:jc w:val="center"/>
        <w:rPr>
          <w:rFonts w:ascii="Times New Roman" w:hAnsi="Times New Roman"/>
          <w:b/>
          <w:sz w:val="16"/>
          <w:szCs w:val="16"/>
          <w:lang w:val="uk-UA"/>
        </w:rPr>
      </w:pPr>
    </w:p>
    <w:p w14:paraId="0874A439" w14:textId="4304C45B" w:rsidR="00BF0483" w:rsidRPr="00EE1059" w:rsidRDefault="00BF0483" w:rsidP="00BF0483">
      <w:pPr>
        <w:pStyle w:val="a6"/>
        <w:widowControl w:val="0"/>
        <w:spacing w:after="0" w:line="240" w:lineRule="auto"/>
        <w:ind w:left="1069"/>
        <w:jc w:val="center"/>
        <w:rPr>
          <w:rFonts w:ascii="Times New Roman" w:hAnsi="Times New Roman"/>
          <w:b/>
          <w:sz w:val="28"/>
          <w:szCs w:val="28"/>
          <w:lang w:val="uk-UA"/>
        </w:rPr>
      </w:pPr>
      <w:r w:rsidRPr="00EE1059">
        <w:rPr>
          <w:rFonts w:ascii="Times New Roman" w:hAnsi="Times New Roman"/>
          <w:b/>
          <w:sz w:val="28"/>
          <w:szCs w:val="28"/>
          <w:lang w:val="uk-UA"/>
        </w:rPr>
        <w:t xml:space="preserve">Синхронний/асинхронний режим навчання здобувачів </w:t>
      </w:r>
    </w:p>
    <w:p w14:paraId="28EDA2E3" w14:textId="77777777" w:rsidR="000F12C5" w:rsidRPr="00EE1059" w:rsidRDefault="000F12C5" w:rsidP="00BF0483">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BF0483" w:rsidRPr="00EE1059" w14:paraId="08C5C833" w14:textId="77777777" w:rsidTr="00456ACC">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7DCCCF8F" w14:textId="77777777" w:rsidR="00BF0483" w:rsidRPr="00EE1059" w:rsidRDefault="00BF0483" w:rsidP="00456ACC">
            <w:pPr>
              <w:widowControl w:val="0"/>
              <w:suppressAutoHyphens/>
              <w:spacing w:after="0" w:line="240" w:lineRule="auto"/>
              <w:jc w:val="center"/>
              <w:rPr>
                <w:rFonts w:ascii="Times New Roman" w:hAnsi="Times New Roman"/>
                <w:b/>
                <w:bCs/>
                <w:color w:val="FF0000"/>
                <w:sz w:val="28"/>
                <w:szCs w:val="28"/>
                <w:lang w:val="uk-UA" w:eastAsia="zh-CN"/>
              </w:rPr>
            </w:pPr>
            <w:r w:rsidRPr="00EE1059">
              <w:rPr>
                <w:rFonts w:ascii="Times New Roman" w:hAnsi="Times New Roman"/>
                <w:sz w:val="28"/>
                <w:szCs w:val="28"/>
                <w:lang w:val="uk-UA" w:eastAsia="ru-RU"/>
              </w:rPr>
              <w:t>Сума балів /</w:t>
            </w:r>
            <w:r w:rsidRPr="00EE1059">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35438B46"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 xml:space="preserve">Оцінка </w:t>
            </w:r>
            <w:r w:rsidRPr="00EE1059">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B42CCAD"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Оцінка за національною шкалою/</w:t>
            </w:r>
            <w:r w:rsidRPr="00EE1059">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4CB2F74B" w14:textId="77777777" w:rsidR="00BF0483" w:rsidRPr="00EE1059" w:rsidRDefault="00BF0483" w:rsidP="00456ACC">
            <w:pPr>
              <w:shd w:val="clear" w:color="auto" w:fill="FFFFFF"/>
              <w:spacing w:after="0" w:line="240" w:lineRule="auto"/>
              <w:ind w:firstLine="706"/>
              <w:jc w:val="center"/>
              <w:rPr>
                <w:rFonts w:ascii="Times New Roman" w:hAnsi="Times New Roman"/>
                <w:sz w:val="28"/>
                <w:szCs w:val="28"/>
                <w:lang w:val="uk-UA" w:eastAsia="ru-RU"/>
              </w:rPr>
            </w:pPr>
            <w:r w:rsidRPr="00EE1059">
              <w:rPr>
                <w:rFonts w:ascii="Times New Roman" w:hAnsi="Times New Roman"/>
                <w:sz w:val="28"/>
                <w:szCs w:val="28"/>
                <w:lang w:val="uk-UA" w:eastAsia="ru-RU"/>
              </w:rPr>
              <w:t>Критерії оцінювання навчальних досягнень</w:t>
            </w:r>
          </w:p>
        </w:tc>
      </w:tr>
      <w:tr w:rsidR="00BF0483" w:rsidRPr="00EE1059" w14:paraId="78915801" w14:textId="77777777" w:rsidTr="00456ACC">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269DF8BD"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155C2495"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AF42B45"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eastAsia="MS Mincho" w:hAnsi="Times New Roman"/>
                <w:caps/>
                <w:sz w:val="28"/>
                <w:szCs w:val="28"/>
                <w:lang w:val="uk-UA" w:eastAsia="ru-RU"/>
              </w:rPr>
              <w:t>e</w:t>
            </w:r>
            <w:r w:rsidRPr="00EE1059">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542C9FF3"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4F011BB9" w14:textId="77777777" w:rsidR="00BF0483" w:rsidRPr="00EE1059" w:rsidRDefault="00BF0483" w:rsidP="00456ACC">
            <w:pPr>
              <w:widowControl w:val="0"/>
              <w:suppressAutoHyphens/>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 xml:space="preserve">Студент має глибокі, міцні та системні знання з тем модуля. Вміє застосовувати теоретичні знання для </w:t>
            </w:r>
            <w:r w:rsidRPr="00EE1059">
              <w:rPr>
                <w:rFonts w:ascii="Times New Roman" w:hAnsi="Times New Roman"/>
                <w:sz w:val="28"/>
                <w:szCs w:val="28"/>
                <w:lang w:val="uk-UA" w:eastAsia="ru-RU"/>
              </w:rPr>
              <w:lastRenderedPageBreak/>
              <w:t>розв'язання практичних задач. Будує відповідь логічно, розгорнуто, використовуючи спеціальну термінологію.</w:t>
            </w:r>
          </w:p>
        </w:tc>
      </w:tr>
      <w:tr w:rsidR="00BF0483" w:rsidRPr="00EE1059" w14:paraId="3B20DA1A" w14:textId="77777777" w:rsidTr="00456ACC">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7AEA095C"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lastRenderedPageBreak/>
              <w:t>164-169</w:t>
            </w:r>
          </w:p>
        </w:tc>
        <w:tc>
          <w:tcPr>
            <w:tcW w:w="709" w:type="dxa"/>
            <w:tcBorders>
              <w:top w:val="single" w:sz="4" w:space="0" w:color="000000"/>
              <w:left w:val="single" w:sz="4" w:space="0" w:color="000000"/>
              <w:bottom w:val="single" w:sz="4" w:space="0" w:color="000000"/>
              <w:right w:val="single" w:sz="4" w:space="0" w:color="000000"/>
            </w:tcBorders>
            <w:hideMark/>
          </w:tcPr>
          <w:p w14:paraId="7F75F6F1"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6B8F8ABD"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eastAsia="MS Mincho" w:hAnsi="Times New Roman"/>
                <w:caps/>
                <w:sz w:val="28"/>
                <w:szCs w:val="28"/>
                <w:lang w:val="uk-UA" w:eastAsia="ru-RU"/>
              </w:rPr>
              <w:t>g</w:t>
            </w:r>
            <w:r w:rsidRPr="00EE1059">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7CCA52FE"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78DECE7C" w14:textId="77777777" w:rsidR="00BF0483" w:rsidRPr="00EE1059" w:rsidRDefault="00BF0483" w:rsidP="00456ACC">
            <w:pPr>
              <w:widowControl w:val="0"/>
              <w:suppressAutoHyphens/>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16A460C3" w14:textId="77777777" w:rsidR="00BF0483" w:rsidRPr="00EE1059" w:rsidRDefault="00BF0483" w:rsidP="00456ACC">
            <w:pPr>
              <w:widowControl w:val="0"/>
              <w:suppressAutoHyphens/>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BF0483" w:rsidRPr="00EE1059" w14:paraId="445438C7" w14:textId="77777777" w:rsidTr="00456ACC">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765BF94C"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4177E15B"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F0D2691" w14:textId="77777777" w:rsidR="00BF0483" w:rsidRPr="00EE1059" w:rsidRDefault="00BF0483" w:rsidP="00456ACC">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268D5F98" w14:textId="77777777" w:rsidR="00BF0483" w:rsidRPr="00EE1059" w:rsidRDefault="00BF0483" w:rsidP="00456ACC">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189918AC" w14:textId="77777777" w:rsidR="00BF0483" w:rsidRPr="00EE1059" w:rsidRDefault="00BF0483" w:rsidP="00456ACC">
            <w:pPr>
              <w:widowControl w:val="0"/>
              <w:spacing w:after="0" w:line="240" w:lineRule="auto"/>
              <w:jc w:val="both"/>
              <w:rPr>
                <w:rFonts w:ascii="Times New Roman" w:hAnsi="Times New Roman"/>
                <w:sz w:val="28"/>
                <w:szCs w:val="28"/>
                <w:lang w:val="uk-UA" w:eastAsia="zh-CN"/>
              </w:rPr>
            </w:pPr>
            <w:r w:rsidRPr="00EE1059">
              <w:rPr>
                <w:rFonts w:ascii="Times New Roman" w:hAnsi="Times New Roman"/>
                <w:sz w:val="28"/>
                <w:szCs w:val="28"/>
                <w:lang w:val="uk-UA"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BF0483" w:rsidRPr="00EE1059" w14:paraId="0327B889" w14:textId="77777777" w:rsidTr="00456ACC">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6E131045"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6C640912"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54BCE7DB"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eastAsia="MS Mincho" w:hAnsi="Times New Roman"/>
                <w:caps/>
                <w:sz w:val="28"/>
                <w:szCs w:val="28"/>
                <w:lang w:val="uk-UA" w:eastAsia="ru-RU"/>
              </w:rPr>
              <w:t>s</w:t>
            </w:r>
            <w:r w:rsidRPr="00EE1059">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6E17A12F"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1B8F861B" w14:textId="77777777" w:rsidR="00BF0483" w:rsidRPr="00EE1059" w:rsidRDefault="00BF0483" w:rsidP="00456ACC">
            <w:pPr>
              <w:widowControl w:val="0"/>
              <w:suppressAutoHyphens/>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знає основний зміст тем змістового модуля, але його знання не системні, мають загальний характер, іноді не підкріплені прикладами.</w:t>
            </w:r>
          </w:p>
          <w:p w14:paraId="6C18815D" w14:textId="77777777" w:rsidR="00BF0483" w:rsidRPr="00EE1059" w:rsidRDefault="00BF0483" w:rsidP="00456ACC">
            <w:pPr>
              <w:widowControl w:val="0"/>
              <w:suppressAutoHyphens/>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BF0483" w:rsidRPr="00EE1059" w14:paraId="454A6FBE" w14:textId="77777777" w:rsidTr="00456ACC">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5DF1B0A"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t>120-126</w:t>
            </w:r>
          </w:p>
        </w:tc>
        <w:tc>
          <w:tcPr>
            <w:tcW w:w="709" w:type="dxa"/>
            <w:tcBorders>
              <w:top w:val="single" w:sz="4" w:space="0" w:color="000000"/>
              <w:left w:val="single" w:sz="4" w:space="0" w:color="000000"/>
              <w:bottom w:val="single" w:sz="4" w:space="0" w:color="000000"/>
              <w:right w:val="single" w:sz="4" w:space="0" w:color="000000"/>
            </w:tcBorders>
            <w:hideMark/>
          </w:tcPr>
          <w:p w14:paraId="7B1D1C1C"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6CC47F9" w14:textId="77777777" w:rsidR="00BF0483" w:rsidRPr="00EE1059" w:rsidRDefault="00BF0483" w:rsidP="00456ACC">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5F1E138" w14:textId="77777777" w:rsidR="00BF0483" w:rsidRPr="00EE1059" w:rsidRDefault="00BF0483" w:rsidP="00456ACC">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B59D8F1" w14:textId="77777777" w:rsidR="00BF0483" w:rsidRPr="00EE1059" w:rsidRDefault="00BF0483" w:rsidP="00456ACC">
            <w:pPr>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має прогалини в знаннях з тем змістового модуля. Замість чіткого термінологічного визначення пояснює теоретичний матеріал на побутовому рівні.</w:t>
            </w:r>
          </w:p>
          <w:p w14:paraId="30E466D9" w14:textId="77777777" w:rsidR="00BF0483" w:rsidRPr="00EE1059" w:rsidRDefault="00BF0483" w:rsidP="00456ACC">
            <w:pPr>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 xml:space="preserve">Студент виконав практичні завдання частково, з помилками. </w:t>
            </w:r>
          </w:p>
        </w:tc>
      </w:tr>
      <w:tr w:rsidR="00BF0483" w:rsidRPr="00EE1059" w14:paraId="6816DD5C" w14:textId="77777777" w:rsidTr="00456ACC">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53ADAEDA"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t>70-119</w:t>
            </w:r>
          </w:p>
        </w:tc>
        <w:tc>
          <w:tcPr>
            <w:tcW w:w="709" w:type="dxa"/>
            <w:tcBorders>
              <w:top w:val="single" w:sz="4" w:space="0" w:color="000000"/>
              <w:left w:val="single" w:sz="4" w:space="0" w:color="000000"/>
              <w:bottom w:val="single" w:sz="4" w:space="0" w:color="000000"/>
              <w:right w:val="single" w:sz="4" w:space="0" w:color="000000"/>
            </w:tcBorders>
            <w:hideMark/>
          </w:tcPr>
          <w:p w14:paraId="4919D170"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E849345"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eastAsia="MS Mincho" w:hAnsi="Times New Roman"/>
                <w:caps/>
                <w:sz w:val="28"/>
                <w:szCs w:val="28"/>
                <w:lang w:val="uk-UA" w:eastAsia="ru-RU"/>
              </w:rPr>
              <w:t>f</w:t>
            </w:r>
            <w:r w:rsidRPr="00EE1059">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3F12B940"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4C599767" w14:textId="77777777" w:rsidR="00BF0483" w:rsidRPr="00EE1059" w:rsidRDefault="00BF0483" w:rsidP="00456ACC">
            <w:pPr>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 xml:space="preserve">Студент має фрагментарні знання з тем модуля. Не володіє термінологією, оскільки понятійний апарат не сформований. Не вміє викласти програмний матеріал. </w:t>
            </w:r>
          </w:p>
          <w:p w14:paraId="24122B61" w14:textId="77777777" w:rsidR="00BF0483" w:rsidRPr="00EE1059" w:rsidRDefault="00BF0483" w:rsidP="00456ACC">
            <w:pPr>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 xml:space="preserve">Студент виконав практичні завдання фрагментарно. </w:t>
            </w:r>
          </w:p>
        </w:tc>
      </w:tr>
      <w:tr w:rsidR="00BF0483" w:rsidRPr="00EE1059" w14:paraId="0F7688BB" w14:textId="77777777" w:rsidTr="00456ACC">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50370A4E" w14:textId="77777777" w:rsidR="00BF0483" w:rsidRPr="00EE1059" w:rsidRDefault="00BF0483" w:rsidP="00456ACC">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EE1059">
              <w:rPr>
                <w:rFonts w:ascii="Times New Roman" w:eastAsia="Times New Roman" w:hAnsi="Times New Roman"/>
                <w:sz w:val="28"/>
                <w:szCs w:val="28"/>
                <w:lang w:val="uk-UA"/>
              </w:rPr>
              <w:lastRenderedPageBreak/>
              <w:t>0-69</w:t>
            </w:r>
          </w:p>
        </w:tc>
        <w:tc>
          <w:tcPr>
            <w:tcW w:w="709" w:type="dxa"/>
            <w:tcBorders>
              <w:top w:val="single" w:sz="4" w:space="0" w:color="000000"/>
              <w:left w:val="single" w:sz="4" w:space="0" w:color="000000"/>
              <w:bottom w:val="single" w:sz="4" w:space="0" w:color="000000"/>
              <w:right w:val="single" w:sz="4" w:space="0" w:color="000000"/>
            </w:tcBorders>
            <w:hideMark/>
          </w:tcPr>
          <w:p w14:paraId="6A934426" w14:textId="77777777" w:rsidR="00BF0483" w:rsidRPr="00EE1059" w:rsidRDefault="00BF0483" w:rsidP="00456ACC">
            <w:pPr>
              <w:widowControl w:val="0"/>
              <w:suppressAutoHyphens/>
              <w:spacing w:after="0" w:line="240" w:lineRule="auto"/>
              <w:jc w:val="center"/>
              <w:rPr>
                <w:rFonts w:ascii="Times New Roman" w:eastAsia="MS Mincho" w:hAnsi="Times New Roman"/>
                <w:b/>
                <w:sz w:val="28"/>
                <w:szCs w:val="28"/>
                <w:lang w:val="uk-UA" w:eastAsia="ru-RU"/>
              </w:rPr>
            </w:pPr>
            <w:r w:rsidRPr="00EE1059">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EAA62A3" w14:textId="77777777" w:rsidR="00BF0483" w:rsidRPr="00EE1059" w:rsidRDefault="00BF0483" w:rsidP="00456ACC">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5996D238" w14:textId="77777777" w:rsidR="00BF0483" w:rsidRPr="00EE1059" w:rsidRDefault="00BF0483" w:rsidP="00456ACC">
            <w:pPr>
              <w:widowControl w:val="0"/>
              <w:suppressAutoHyphens/>
              <w:spacing w:after="0" w:line="240" w:lineRule="auto"/>
              <w:jc w:val="center"/>
              <w:rPr>
                <w:rFonts w:ascii="Times New Roman" w:hAnsi="Times New Roman"/>
                <w:sz w:val="28"/>
                <w:szCs w:val="28"/>
                <w:lang w:val="uk-UA" w:eastAsia="zh-CN"/>
              </w:rPr>
            </w:pPr>
            <w:r w:rsidRPr="00EE1059">
              <w:rPr>
                <w:rFonts w:ascii="Times New Roman" w:hAnsi="Times New Roman"/>
                <w:caps/>
                <w:sz w:val="28"/>
                <w:szCs w:val="28"/>
                <w:lang w:val="uk-UA" w:eastAsia="ru-RU"/>
              </w:rPr>
              <w:t>н</w:t>
            </w:r>
            <w:r w:rsidRPr="00EE1059">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0A0B815E" w14:textId="77777777" w:rsidR="00BF0483" w:rsidRPr="00EE1059" w:rsidRDefault="00BF0483" w:rsidP="00456ACC">
            <w:pPr>
              <w:spacing w:after="0" w:line="240" w:lineRule="auto"/>
              <w:jc w:val="both"/>
              <w:rPr>
                <w:rFonts w:ascii="Times New Roman" w:hAnsi="Times New Roman"/>
                <w:sz w:val="28"/>
                <w:szCs w:val="28"/>
                <w:lang w:val="uk-UA" w:eastAsia="ru-RU"/>
              </w:rPr>
            </w:pPr>
            <w:r w:rsidRPr="00EE1059">
              <w:rPr>
                <w:rFonts w:ascii="Times New Roman" w:hAnsi="Times New Roman"/>
                <w:sz w:val="28"/>
                <w:szCs w:val="28"/>
                <w:lang w:val="uk-UA" w:eastAsia="ru-RU"/>
              </w:rPr>
              <w:t>Студент повністю не знає програмного матеріалу змістового модуля, відмовляється відповідати.</w:t>
            </w:r>
          </w:p>
          <w:p w14:paraId="766EB083" w14:textId="77777777" w:rsidR="00BF0483" w:rsidRPr="00EE1059" w:rsidRDefault="00BF0483" w:rsidP="00456ACC">
            <w:pPr>
              <w:widowControl w:val="0"/>
              <w:suppressAutoHyphens/>
              <w:spacing w:after="0" w:line="240" w:lineRule="auto"/>
              <w:jc w:val="both"/>
              <w:rPr>
                <w:rFonts w:ascii="Times New Roman" w:hAnsi="Times New Roman"/>
                <w:caps/>
                <w:sz w:val="28"/>
                <w:szCs w:val="28"/>
                <w:lang w:val="uk-UA" w:eastAsia="ru-RU"/>
              </w:rPr>
            </w:pPr>
            <w:r w:rsidRPr="00EE1059">
              <w:rPr>
                <w:rFonts w:ascii="Times New Roman" w:hAnsi="Times New Roman"/>
                <w:sz w:val="28"/>
                <w:szCs w:val="28"/>
                <w:lang w:val="uk-UA" w:eastAsia="ru-RU"/>
              </w:rPr>
              <w:t>Студент повністю не виконав практичні завдання.</w:t>
            </w:r>
          </w:p>
        </w:tc>
      </w:tr>
    </w:tbl>
    <w:p w14:paraId="24CA1104" w14:textId="61A0FC66" w:rsidR="000F12C5" w:rsidRPr="00EE1059" w:rsidRDefault="000F12C5" w:rsidP="000F12C5">
      <w:pPr>
        <w:widowControl w:val="0"/>
        <w:spacing w:after="0" w:line="240" w:lineRule="auto"/>
        <w:rPr>
          <w:rFonts w:ascii="Times New Roman" w:hAnsi="Times New Roman"/>
          <w:b/>
          <w:sz w:val="28"/>
          <w:szCs w:val="28"/>
          <w:lang w:val="uk-UA"/>
        </w:rPr>
      </w:pPr>
    </w:p>
    <w:p w14:paraId="77FFCD89" w14:textId="77777777" w:rsidR="000F12C5" w:rsidRPr="00EE1059" w:rsidRDefault="000F12C5">
      <w:pPr>
        <w:spacing w:after="0" w:line="240" w:lineRule="auto"/>
        <w:rPr>
          <w:rFonts w:ascii="Times New Roman" w:hAnsi="Times New Roman"/>
          <w:b/>
          <w:sz w:val="28"/>
          <w:szCs w:val="28"/>
          <w:lang w:val="uk-UA"/>
        </w:rPr>
      </w:pPr>
      <w:r w:rsidRPr="00EE1059">
        <w:rPr>
          <w:rFonts w:ascii="Times New Roman" w:hAnsi="Times New Roman"/>
          <w:b/>
          <w:sz w:val="28"/>
          <w:szCs w:val="28"/>
          <w:lang w:val="uk-UA"/>
        </w:rPr>
        <w:br w:type="page"/>
      </w:r>
    </w:p>
    <w:p w14:paraId="5127096A" w14:textId="77777777" w:rsidR="000F12C5" w:rsidRPr="00EE1059" w:rsidRDefault="000F12C5" w:rsidP="000F12C5">
      <w:pPr>
        <w:widowControl w:val="0"/>
        <w:spacing w:after="0" w:line="240" w:lineRule="auto"/>
        <w:rPr>
          <w:rFonts w:ascii="Times New Roman" w:hAnsi="Times New Roman"/>
          <w:b/>
          <w:sz w:val="28"/>
          <w:szCs w:val="28"/>
          <w:lang w:val="uk-UA"/>
        </w:rPr>
      </w:pPr>
    </w:p>
    <w:p w14:paraId="45238FE8" w14:textId="0705D1F4" w:rsidR="00BD1AD4" w:rsidRPr="00EE1059" w:rsidRDefault="00BD1AD4" w:rsidP="000F12C5">
      <w:pPr>
        <w:pStyle w:val="a6"/>
        <w:numPr>
          <w:ilvl w:val="0"/>
          <w:numId w:val="12"/>
        </w:numPr>
        <w:spacing w:after="0" w:line="240" w:lineRule="auto"/>
        <w:rPr>
          <w:rFonts w:ascii="Times New Roman" w:hAnsi="Times New Roman"/>
          <w:b/>
          <w:bCs/>
          <w:sz w:val="28"/>
          <w:szCs w:val="28"/>
          <w:lang w:val="uk-UA"/>
        </w:rPr>
      </w:pPr>
      <w:r w:rsidRPr="00EE1059">
        <w:rPr>
          <w:rFonts w:ascii="Times New Roman" w:hAnsi="Times New Roman"/>
          <w:b/>
          <w:bCs/>
          <w:sz w:val="28"/>
          <w:szCs w:val="28"/>
          <w:lang w:val="uk-UA"/>
        </w:rPr>
        <w:t>Список рекомендованих джерел (наскрізна нумерація)</w:t>
      </w:r>
    </w:p>
    <w:p w14:paraId="4710F8B4" w14:textId="77777777" w:rsidR="007B40F3" w:rsidRPr="00EE1059" w:rsidRDefault="007B40F3" w:rsidP="007B40F3">
      <w:pPr>
        <w:spacing w:after="0" w:line="240" w:lineRule="auto"/>
        <w:ind w:right="175"/>
        <w:jc w:val="center"/>
        <w:rPr>
          <w:rFonts w:ascii="Times New Roman" w:hAnsi="Times New Roman"/>
          <w:b/>
          <w:i/>
          <w:sz w:val="28"/>
          <w:szCs w:val="28"/>
          <w:lang w:val="uk-UA"/>
        </w:rPr>
      </w:pPr>
    </w:p>
    <w:p w14:paraId="7121DB7E" w14:textId="26FA483D" w:rsidR="007B40F3" w:rsidRPr="00EE1059" w:rsidRDefault="007B40F3" w:rsidP="007B40F3">
      <w:pPr>
        <w:spacing w:after="0" w:line="240" w:lineRule="auto"/>
        <w:ind w:right="175"/>
        <w:jc w:val="center"/>
        <w:rPr>
          <w:rFonts w:ascii="Times New Roman" w:hAnsi="Times New Roman"/>
          <w:b/>
          <w:i/>
          <w:sz w:val="28"/>
          <w:szCs w:val="28"/>
          <w:lang w:val="uk-UA"/>
        </w:rPr>
      </w:pPr>
      <w:r w:rsidRPr="00EE1059">
        <w:rPr>
          <w:rFonts w:ascii="Times New Roman" w:hAnsi="Times New Roman"/>
          <w:b/>
          <w:i/>
          <w:sz w:val="28"/>
          <w:szCs w:val="28"/>
          <w:lang w:val="uk-UA"/>
        </w:rPr>
        <w:t>Основна</w:t>
      </w:r>
    </w:p>
    <w:p w14:paraId="72148A0B" w14:textId="32AB5D66"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Акушерство і гінекологія : Підруч. для сімейних лікарів: В 2 т./    Мазорчук Б.Ф., Жученко П.Г. – Київ,  2005. – Т.1. – 448с. Т.2. – 464с. </w:t>
      </w:r>
    </w:p>
    <w:p w14:paraId="1900BB9D" w14:textId="77777777"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Гінекологія: Підруч. для акушерів – гінекологів, лікарів-інтернів, студ. вищ. мед. навч. закл. освіти ІІІ-IV рівнів. Голота В.Я., Бенюк В.О. – Київ, «Поліграфкнига», 2004. – 504 с. </w:t>
      </w:r>
    </w:p>
    <w:p w14:paraId="4C2A3400" w14:textId="77777777"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Хміль С.В., Романчук Л.І., Кучма З.М. Акушерство. Тернопіль , 2008.- 618с.</w:t>
      </w:r>
    </w:p>
    <w:p w14:paraId="0A19C629" w14:textId="77777777"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Акушерство Підручник Автор: Грищенко В.І., Щербина М.О. Видавництво: Медицина, Київ Рік видання: 2009 Сторінок: 410</w:t>
      </w:r>
    </w:p>
    <w:p w14:paraId="19D3C46D" w14:textId="77777777"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Довідник студента з курсу акушерства та гінекології / Під ред професора В. О. Потапова. Дніпропетровськ: цмк ддма, 2008. 40 с </w:t>
      </w:r>
    </w:p>
    <w:p w14:paraId="6C233F8B" w14:textId="77777777" w:rsidR="00DE1A14"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Запорожан В.М., Цегельський М.Р., Рожковська Н.М.  Акушерство і гінекологія.  Підручник : у 2-х томах. Т.1. – Одеса.Одес.держ.мед.ун-т, 2005.-472с.</w:t>
      </w:r>
    </w:p>
    <w:p w14:paraId="68DB4B41" w14:textId="77777777" w:rsidR="00FE0088" w:rsidRPr="00EE1059" w:rsidRDefault="00DE1A14"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Запорожан В.М. Цегельський М.Р., Рожковська Н.М.  Акушерство і гінекологія.  Підручник : у 2-х томах. Т.2. – Одеса.Одес.держ.мед.ун-т, 2005.-420с.</w:t>
      </w:r>
    </w:p>
    <w:p w14:paraId="3AEE6344" w14:textId="767B077D" w:rsidR="00860065" w:rsidRPr="00EE1059" w:rsidRDefault="00860065" w:rsidP="00FE0088">
      <w:pPr>
        <w:pStyle w:val="a6"/>
        <w:numPr>
          <w:ilvl w:val="1"/>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Акушерство і гінекологія (у 2-х книгах): підручник (за ред. Грищенко В.І., Щербини М.О.)// Книга І</w:t>
      </w:r>
      <w:r w:rsidR="009F502B" w:rsidRPr="00EE1059">
        <w:rPr>
          <w:rFonts w:ascii="Times New Roman" w:hAnsi="Times New Roman"/>
          <w:sz w:val="28"/>
          <w:szCs w:val="28"/>
          <w:lang w:val="uk-UA"/>
        </w:rPr>
        <w:t xml:space="preserve"> </w:t>
      </w:r>
      <w:r w:rsidRPr="00EE1059">
        <w:rPr>
          <w:rFonts w:ascii="Times New Roman" w:hAnsi="Times New Roman"/>
          <w:sz w:val="28"/>
          <w:szCs w:val="28"/>
          <w:lang w:val="uk-UA"/>
        </w:rPr>
        <w:t>Акушерство.-К.: Медицина, 2011.- 422 с.; Книга ІІ Гінекологія. - К. Медицина,2011.- 375 с.</w:t>
      </w:r>
    </w:p>
    <w:p w14:paraId="6662F028" w14:textId="77777777" w:rsidR="00860065" w:rsidRPr="00EE1059" w:rsidRDefault="00860065"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Запорожан В.М., Чайка В.К., Маркін Л.Б. Акушерство і гінекологія (у 4-х томах): національний підручник:</w:t>
      </w:r>
      <w:r w:rsidR="009F502B" w:rsidRPr="00EE1059">
        <w:rPr>
          <w:rFonts w:ascii="Times New Roman" w:hAnsi="Times New Roman"/>
          <w:sz w:val="28"/>
          <w:szCs w:val="28"/>
          <w:lang w:val="uk-UA"/>
        </w:rPr>
        <w:t xml:space="preserve"> </w:t>
      </w:r>
      <w:r w:rsidRPr="00EE1059">
        <w:rPr>
          <w:rFonts w:ascii="Times New Roman" w:hAnsi="Times New Roman"/>
          <w:sz w:val="28"/>
          <w:szCs w:val="28"/>
          <w:lang w:val="uk-UA"/>
        </w:rPr>
        <w:t>2013</w:t>
      </w:r>
    </w:p>
    <w:p w14:paraId="7CA4212B" w14:textId="77777777" w:rsidR="00860065" w:rsidRPr="00EE1059" w:rsidRDefault="00860065"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Мала студентська енциклопедія з акушерства та гінекології / Маркін Л.Б., Шахова О.В., Жемела О.М. та</w:t>
      </w:r>
      <w:r w:rsidR="009F502B" w:rsidRPr="00EE1059">
        <w:rPr>
          <w:rFonts w:ascii="Times New Roman" w:hAnsi="Times New Roman"/>
          <w:sz w:val="28"/>
          <w:szCs w:val="28"/>
          <w:lang w:val="uk-UA"/>
        </w:rPr>
        <w:t xml:space="preserve"> </w:t>
      </w:r>
      <w:r w:rsidRPr="00EE1059">
        <w:rPr>
          <w:rFonts w:ascii="Times New Roman" w:hAnsi="Times New Roman"/>
          <w:sz w:val="28"/>
          <w:szCs w:val="28"/>
          <w:lang w:val="uk-UA"/>
        </w:rPr>
        <w:t>співавт. – Посвіт: 2014. – 203 с.</w:t>
      </w:r>
    </w:p>
    <w:p w14:paraId="3F996B61" w14:textId="77777777" w:rsidR="00860065" w:rsidRPr="00EE1059" w:rsidRDefault="00860065"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Obstetrics: підручник англійською мовою (edit by I.B. Ventskivska).- K.: Medicine,2008.-334 p.</w:t>
      </w:r>
    </w:p>
    <w:p w14:paraId="7BB92C58" w14:textId="77777777" w:rsidR="00860065" w:rsidRPr="00EE1059" w:rsidRDefault="00860065"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Gynecology: підручник англійською мовою (edit by I.B. Ventskivska).- K.: Medicine,2010.-160 p.</w:t>
      </w:r>
    </w:p>
    <w:p w14:paraId="09E73072" w14:textId="77777777" w:rsidR="009E126F" w:rsidRPr="00EE1059" w:rsidRDefault="009E126F"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Акушерство: Підручник для студентів вищих медичних навчальних закладів України ІІІ-ІV рівнів акредитації / [Ліхачов В. К., Добровольська Л. М., Ляховська Т. Ю., Удовицька Н. О., Макаров О. Г., Тарановська О. О.]; за ред. В. К. Ліхачова. - Полтава : Дивосвіт, 2015. - 336 с. </w:t>
      </w:r>
    </w:p>
    <w:p w14:paraId="053A3E4A" w14:textId="77777777" w:rsidR="009E126F" w:rsidRPr="00EE1059" w:rsidRDefault="009E126F"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Михалюк Е.Л., Малахова С.Н., Черепок А.А. Особенности использования средств физической реабилитации в акушерстве и гинекологии. Учебное пособие. - Запорожье: ЗГМУ, 2014. - 76 с. </w:t>
      </w:r>
    </w:p>
    <w:p w14:paraId="26744B31" w14:textId="064A6A4A" w:rsidR="009E126F" w:rsidRPr="00EE1059" w:rsidRDefault="009E126F"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lastRenderedPageBreak/>
        <w:t xml:space="preserve">Сухан В.С. Лікувальна фізична культура в акушерстві та гінекології. Методичні рекомендації / В.С. Сухан, Л.В. Дичка, О.С. Блага. - Ужгород, 2014. - 43 с. </w:t>
      </w:r>
    </w:p>
    <w:p w14:paraId="6FF487E7" w14:textId="77777777" w:rsidR="005A4BD8" w:rsidRPr="00EE1059" w:rsidRDefault="005A4BD8"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Лікувальна фізкультура та спортивна медицина : підручник / В. В. Клапчук, Г. В. Дзяк, І. В. Муравов та ін. ; за ред. В. В. Клапчука, Г. В. Дзяка. – Київ : Здоров’я, 1995. – 312 с. </w:t>
      </w:r>
    </w:p>
    <w:p w14:paraId="130EA753" w14:textId="77777777" w:rsidR="005A4BD8" w:rsidRPr="00EE1059" w:rsidRDefault="005A4BD8"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Лікувальна фізкультура та спортивна медицина : тестові завдання для контролю знань студентів мед. та стомат. фак-тів вищих мед. навч. закладів ІV рівнів акредитації (навч. посібник) / В. В. Абрамов, В. В. Клапчук, А. В. Магльований та ін. ; за ред. В. В. Клапчука та А. В. Магльованого. – Дніпропетровськ : Мед академія, 2006. – 124 с. </w:t>
      </w:r>
    </w:p>
    <w:p w14:paraId="3435DF1D" w14:textId="77777777" w:rsidR="005A4BD8" w:rsidRPr="00EE1059" w:rsidRDefault="005A4BD8"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Лікувальна фізкультура та спортивна медицина (вибрані лекції для студентів) / В. В. Абрамов, В. В. Клапчук, О. Л. Смирнова та ін. ; за ред. В. В. Клапчука. – Дніпропетровськ : Медакадемія, 2006. – 179 с. </w:t>
      </w:r>
    </w:p>
    <w:p w14:paraId="11BD2BB6" w14:textId="77777777" w:rsidR="005A4BD8" w:rsidRPr="00EE1059" w:rsidRDefault="005A4BD8"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Соколовський В. С. Лікувальна фізична культура : підручник / В. С. Соколовський, Н. О. Романова, О. П. Юшковська. – Одеса : Одес. держ. мед. ун-т, 2005. – 234 с. </w:t>
      </w:r>
    </w:p>
    <w:p w14:paraId="2142A63B" w14:textId="7B16F846" w:rsidR="005A4BD8" w:rsidRPr="00EE1059" w:rsidRDefault="005A4BD8"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 А. Фізична реабілітація в гінекології : метод. посібник / О. А. Владимиров, А. Б. Гончарова, І. А. Жабченко. – Київ : GOPTEHEBO, 2010. – 80 с. </w:t>
      </w:r>
    </w:p>
    <w:p w14:paraId="0F25F327" w14:textId="77777777" w:rsidR="00461C7E" w:rsidRPr="00EE1059" w:rsidRDefault="00461C7E" w:rsidP="00FE0088">
      <w:pPr>
        <w:pStyle w:val="a6"/>
        <w:numPr>
          <w:ilvl w:val="0"/>
          <w:numId w:val="43"/>
        </w:numPr>
        <w:spacing w:after="0" w:line="240" w:lineRule="auto"/>
        <w:ind w:left="426" w:hanging="426"/>
        <w:jc w:val="both"/>
        <w:rPr>
          <w:rFonts w:ascii="Times New Roman" w:hAnsi="Times New Roman"/>
          <w:color w:val="000000"/>
          <w:sz w:val="28"/>
          <w:szCs w:val="28"/>
          <w:lang w:val="uk-UA"/>
        </w:rPr>
      </w:pPr>
      <w:r w:rsidRPr="00EE1059">
        <w:rPr>
          <w:rFonts w:ascii="Times New Roman" w:hAnsi="Times New Roman"/>
          <w:sz w:val="28"/>
          <w:szCs w:val="28"/>
          <w:lang w:val="uk-UA"/>
        </w:rPr>
        <w:t>Наказ №503 від 28.12.2002 р. Про удосконалення амбулаторної акушерсько-гінекологічної допомоги в Україні</w:t>
      </w:r>
    </w:p>
    <w:p w14:paraId="3DEDE65A" w14:textId="77777777" w:rsidR="00461C7E" w:rsidRPr="00EE1059" w:rsidRDefault="00461C7E" w:rsidP="00FE0088">
      <w:pPr>
        <w:pStyle w:val="a6"/>
        <w:numPr>
          <w:ilvl w:val="0"/>
          <w:numId w:val="43"/>
        </w:numPr>
        <w:spacing w:after="0" w:line="240" w:lineRule="auto"/>
        <w:ind w:left="426" w:hanging="426"/>
        <w:jc w:val="both"/>
        <w:rPr>
          <w:rFonts w:ascii="Times New Roman" w:hAnsi="Times New Roman"/>
          <w:color w:val="000000"/>
          <w:sz w:val="28"/>
          <w:szCs w:val="28"/>
          <w:lang w:val="uk-UA"/>
        </w:rPr>
      </w:pPr>
      <w:r w:rsidRPr="00EE1059">
        <w:rPr>
          <w:rFonts w:ascii="Times New Roman" w:hAnsi="Times New Roman"/>
          <w:sz w:val="28"/>
          <w:szCs w:val="28"/>
          <w:lang w:val="uk-UA"/>
        </w:rPr>
        <w:t>Наказ №620 від 29.12.2003 р. Про удосконалення надання стаціонарної акушерсько-гінекологічної та неонатологічної допомоги в Україні</w:t>
      </w:r>
    </w:p>
    <w:p w14:paraId="6AAAD399" w14:textId="77777777" w:rsidR="00461C7E" w:rsidRPr="00EE1059" w:rsidRDefault="00461C7E" w:rsidP="00FE0088">
      <w:pPr>
        <w:pStyle w:val="a6"/>
        <w:numPr>
          <w:ilvl w:val="0"/>
          <w:numId w:val="43"/>
        </w:numPr>
        <w:spacing w:after="0" w:line="240" w:lineRule="auto"/>
        <w:ind w:left="426" w:hanging="426"/>
        <w:jc w:val="both"/>
        <w:rPr>
          <w:rFonts w:ascii="Times New Roman" w:hAnsi="Times New Roman"/>
          <w:color w:val="000000"/>
          <w:sz w:val="28"/>
          <w:szCs w:val="28"/>
          <w:lang w:val="uk-UA"/>
        </w:rPr>
      </w:pPr>
      <w:r w:rsidRPr="00EE1059">
        <w:rPr>
          <w:rFonts w:ascii="Times New Roman" w:hAnsi="Times New Roman"/>
          <w:color w:val="000000"/>
          <w:sz w:val="28"/>
          <w:szCs w:val="28"/>
          <w:lang w:val="uk-UA"/>
        </w:rPr>
        <w:t xml:space="preserve">Наказ №582 від </w:t>
      </w:r>
      <w:r w:rsidRPr="00EE1059">
        <w:rPr>
          <w:rFonts w:ascii="Times New Roman" w:hAnsi="Times New Roman"/>
          <w:sz w:val="28"/>
          <w:szCs w:val="28"/>
          <w:lang w:val="uk-UA"/>
        </w:rPr>
        <w:t xml:space="preserve">29.12.2005 р. </w:t>
      </w:r>
      <w:r w:rsidRPr="00EE1059">
        <w:rPr>
          <w:rFonts w:ascii="Times New Roman" w:hAnsi="Times New Roman"/>
          <w:color w:val="000000"/>
          <w:sz w:val="28"/>
          <w:szCs w:val="28"/>
          <w:lang w:val="uk-UA"/>
        </w:rPr>
        <w:t xml:space="preserve">Про затвердження клінічних протоколів з акушерсько-гінекологічної допомоги </w:t>
      </w:r>
    </w:p>
    <w:p w14:paraId="5792E1FA" w14:textId="77777777" w:rsidR="00461C7E" w:rsidRPr="00EE1059" w:rsidRDefault="00461C7E"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Діючі «Клінічні протоколи» затверджені наказом МОЗ України з акушерства і гінекології</w:t>
      </w:r>
    </w:p>
    <w:p w14:paraId="43327091" w14:textId="77777777" w:rsidR="00927DB3" w:rsidRPr="00EE1059" w:rsidRDefault="00927DB3" w:rsidP="00FE0088">
      <w:pPr>
        <w:pStyle w:val="a6"/>
        <w:numPr>
          <w:ilvl w:val="0"/>
          <w:numId w:val="43"/>
        </w:numPr>
        <w:spacing w:after="0" w:line="240" w:lineRule="auto"/>
        <w:ind w:left="426" w:hanging="426"/>
        <w:jc w:val="both"/>
        <w:rPr>
          <w:rFonts w:ascii="Times New Roman" w:hAnsi="Times New Roman"/>
          <w:color w:val="000000"/>
          <w:sz w:val="28"/>
          <w:szCs w:val="28"/>
          <w:lang w:val="uk-UA"/>
        </w:rPr>
      </w:pPr>
      <w:r w:rsidRPr="00EE1059">
        <w:rPr>
          <w:rFonts w:ascii="Times New Roman" w:hAnsi="Times New Roman"/>
          <w:sz w:val="28"/>
          <w:szCs w:val="28"/>
          <w:lang w:val="uk-UA"/>
        </w:rPr>
        <w:t>Наказ №503 від 28.12.2002 р. Про удосконалення амбулаторної акушерсько-гінекологічної допомоги в Україні</w:t>
      </w:r>
    </w:p>
    <w:p w14:paraId="011539E1" w14:textId="77777777" w:rsidR="00927DB3" w:rsidRPr="00EE1059" w:rsidRDefault="00927DB3" w:rsidP="00FE0088">
      <w:pPr>
        <w:pStyle w:val="a6"/>
        <w:numPr>
          <w:ilvl w:val="0"/>
          <w:numId w:val="43"/>
        </w:numPr>
        <w:spacing w:after="0" w:line="240" w:lineRule="auto"/>
        <w:ind w:left="426" w:hanging="426"/>
        <w:jc w:val="both"/>
        <w:rPr>
          <w:rFonts w:ascii="Times New Roman" w:hAnsi="Times New Roman"/>
          <w:color w:val="000000"/>
          <w:sz w:val="28"/>
          <w:szCs w:val="28"/>
          <w:lang w:val="uk-UA"/>
        </w:rPr>
      </w:pPr>
      <w:r w:rsidRPr="00EE1059">
        <w:rPr>
          <w:rFonts w:ascii="Times New Roman" w:hAnsi="Times New Roman"/>
          <w:sz w:val="28"/>
          <w:szCs w:val="28"/>
          <w:lang w:val="uk-UA"/>
        </w:rPr>
        <w:t>Наказ №620 від 29.12.2003 р. Про удосконалення надання стаціонарної акушерсько-гінекологічної та неонатологічної допомоги в Україні</w:t>
      </w:r>
    </w:p>
    <w:p w14:paraId="265A1FFE" w14:textId="77777777" w:rsidR="00927DB3" w:rsidRPr="00EE1059" w:rsidRDefault="00927DB3"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color w:val="000000"/>
          <w:sz w:val="28"/>
          <w:szCs w:val="28"/>
          <w:lang w:val="uk-UA"/>
        </w:rPr>
        <w:t xml:space="preserve">Наказ №582 від </w:t>
      </w:r>
      <w:r w:rsidRPr="00EE1059">
        <w:rPr>
          <w:rFonts w:ascii="Times New Roman" w:hAnsi="Times New Roman"/>
          <w:sz w:val="28"/>
          <w:szCs w:val="28"/>
          <w:lang w:val="uk-UA"/>
        </w:rPr>
        <w:t xml:space="preserve">29.12.2005 р. </w:t>
      </w:r>
      <w:r w:rsidRPr="00EE1059">
        <w:rPr>
          <w:rFonts w:ascii="Times New Roman" w:hAnsi="Times New Roman"/>
          <w:color w:val="000000"/>
          <w:sz w:val="28"/>
          <w:szCs w:val="28"/>
          <w:lang w:val="uk-UA"/>
        </w:rPr>
        <w:t>Про затвердження клінічних протоколів з акушерсько-гінекологічної допомоги</w:t>
      </w:r>
    </w:p>
    <w:p w14:paraId="6A8A100A" w14:textId="77777777" w:rsidR="00927DB3" w:rsidRPr="00EE1059" w:rsidRDefault="00927DB3"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Організація профілактичних медичних оглядів жінок, профілактика та раннє виявлення       передпухлинних станів та раку шийки матки / Воробйова Л. І., Коханевич Є. В., Євтушенко Г. В., Лобода В. І — Київ: Український НДІ онкології та радіології МОЗ України, 2007. — 16 с.</w:t>
      </w:r>
    </w:p>
    <w:p w14:paraId="76FB3FEA"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Основи реабілітації, фізіотерапії, лікувальної фізичної культури і масажу / за ред. В. В. Клапчука, О. С. Полянської. – Чернівці : Прут, 2006. – 208 с. </w:t>
      </w:r>
    </w:p>
    <w:p w14:paraId="1FCFE8D3"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 А. Рухові режими і комплекси ЛФК для вагітних жінок : метод. рекоменд. / О. А. Владимиров, Н. І. Тофан, С. К. Кліменко. – Київ : ІПАГ АМН України. – 2004. – 31 с. </w:t>
      </w:r>
    </w:p>
    <w:p w14:paraId="299C378B"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lastRenderedPageBreak/>
        <w:t>Berek and Novak’s Gynecology 15th Edition. Lippincott Williams and Wilkins, 2012, 1560 pp 2</w:t>
      </w:r>
    </w:p>
    <w:p w14:paraId="690B9D32"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DC Dutta's Textbook of Obstetrics. Hiralal Konar 708pp 2017 3 2014, 686 pp 4</w:t>
      </w:r>
    </w:p>
    <w:p w14:paraId="7D9A6EDD"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DC Dutta's Textbook of Gynecology: Including Contraception Hiralal Konar</w:t>
      </w:r>
    </w:p>
    <w:p w14:paraId="289BFD1D"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F. Gary Cunningham,Kenneth J. Leveno, Steven L.Bloom, Catherine Y. Spong, Jodi S. Dashe, Barbara L. Hoffman, Brian M. Casey. Williams Obstetrics, 25th Edition. 2017</w:t>
      </w:r>
    </w:p>
    <w:p w14:paraId="0349F983"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Essential Antenatal, Perinatal and Postpartum Care. WHO EURO, Copenhagen,2003</w:t>
      </w:r>
    </w:p>
    <w:p w14:paraId="47F5BE01"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Pregnancy, Childbirth, Postpartum and Newborn Care: A guide for essentialpractice. WHO, Geneva,2006</w:t>
      </w:r>
    </w:p>
    <w:p w14:paraId="3986F4AC" w14:textId="77777777" w:rsidR="00792B62" w:rsidRPr="00EE1059" w:rsidRDefault="00792B62" w:rsidP="00FE0088">
      <w:pPr>
        <w:pStyle w:val="a7"/>
        <w:numPr>
          <w:ilvl w:val="0"/>
          <w:numId w:val="43"/>
        </w:numPr>
        <w:ind w:left="426" w:hanging="426"/>
        <w:jc w:val="both"/>
        <w:rPr>
          <w:rFonts w:ascii="Times New Roman" w:hAnsi="Times New Roman"/>
          <w:sz w:val="28"/>
          <w:szCs w:val="28"/>
          <w:lang w:val="uk-UA"/>
        </w:rPr>
      </w:pPr>
      <w:r w:rsidRPr="00EE1059">
        <w:rPr>
          <w:rFonts w:ascii="Times New Roman" w:hAnsi="Times New Roman"/>
          <w:sz w:val="28"/>
          <w:szCs w:val="28"/>
          <w:lang w:val="uk-UA"/>
        </w:rPr>
        <w:t>Діючі «Клінічні протоколи» затверджені наказом МОЗ України з акушерства і гінекології</w:t>
      </w:r>
    </w:p>
    <w:p w14:paraId="09653FD5"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О.А. Рухові режими і комплекси ЛФК для вагітних жінок: Метод. рекомендації / О.А. Владимиров, Н.І. Тофан, С.К. Клименко. - К., 2004. - 31 с. </w:t>
      </w:r>
    </w:p>
    <w:p w14:paraId="5F11EEE2"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Грищенко В.І. Фізична і психопрофілактична підготовка вагітних до пологів та фізична реабілітація жінок після пологів. Навч. посіб. / В. І. Грищенко, Ю. С. Паращук, Т. С. Ейям-Бердиєва. - Х.: Ексклюзив, 2003.- 110 с. </w:t>
      </w:r>
    </w:p>
    <w:p w14:paraId="4E062CE4"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Марченко О.К. Основы физической реабилитации / О. К Марченко. - К.: Олимпийская литература, 2012. - 528 с. </w:t>
      </w:r>
    </w:p>
    <w:p w14:paraId="5DF50A08"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Мухін В.М. Фізична реабілітація / В. М. Мухін. - К.: Олімп. л-ра, 2010.- 486 с. </w:t>
      </w:r>
    </w:p>
    <w:p w14:paraId="1C8EC1A1"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Коваленко Т.М. Програма допологової реабілітації у комплексному лікуванні жінок із переношеною та пролонгованою вагітністю: методичні рекомендації / Т. М. Коваленко. -К., 2015. -24 с. </w:t>
      </w:r>
    </w:p>
    <w:p w14:paraId="2BA70678"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О.А. Психологічна підготовка вагітних до материнства: Метод. рекомендації / О. А. Владимиров, Н. І. Тофан, А. В. Гончарова, Т. В. Трембач. - К., 2004. - 42 с. </w:t>
      </w:r>
    </w:p>
    <w:p w14:paraId="41B00049"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Вакуленко Л.О. Прилуцька Г.В., Вакуленко Д.В., Прилуцький П.П. Лікувальний масаж. – Тернопіль: ТДМУ, Урмедкнига, 2005. – 430 с. </w:t>
      </w:r>
    </w:p>
    <w:p w14:paraId="1807D06E"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Маліков М.В. Фізіологія фізичних вправ / М.В. Маліков, Н. В. Богдановська. - Запоріжжя, 2005. - 102 с. </w:t>
      </w:r>
    </w:p>
    <w:p w14:paraId="7ED3D29D"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Основи реабілітації, фізичної терапії, ерготерапії: підручник / [Л.О. Вакуленко, В.В. Клапчук Г. В. Прилуцька, Д. В. Вакуленко та ін. ]. – Тернопіль: ТДМУ, Урмедкнига, 2018. –370 с. </w:t>
      </w:r>
    </w:p>
    <w:p w14:paraId="1F43DC41" w14:textId="77777777" w:rsidR="00792B62" w:rsidRPr="00EE1059" w:rsidRDefault="00792B62" w:rsidP="00FE0088">
      <w:pPr>
        <w:pStyle w:val="a6"/>
        <w:numPr>
          <w:ilvl w:val="0"/>
          <w:numId w:val="43"/>
        </w:numPr>
        <w:spacing w:after="0" w:line="240" w:lineRule="auto"/>
        <w:ind w:left="426" w:hanging="426"/>
        <w:jc w:val="both"/>
        <w:rPr>
          <w:rFonts w:ascii="Times New Roman" w:hAnsi="Times New Roman"/>
          <w:sz w:val="28"/>
          <w:szCs w:val="28"/>
          <w:lang w:val="uk-UA"/>
        </w:rPr>
      </w:pPr>
      <w:r w:rsidRPr="00EE1059">
        <w:rPr>
          <w:rFonts w:ascii="Times New Roman" w:hAnsi="Times New Roman"/>
          <w:sz w:val="28"/>
          <w:szCs w:val="28"/>
          <w:lang w:val="uk-UA"/>
        </w:rPr>
        <w:t xml:space="preserve">Порада А. М. Основи фізичної реабілітації: Навч. посіб. / А.М. Порада, О.В. Солодовнік. - К.: Медицина, 2008. - 177 с. </w:t>
      </w:r>
    </w:p>
    <w:p w14:paraId="6E2506A6" w14:textId="77777777" w:rsidR="007B40F3" w:rsidRPr="00EE1059" w:rsidRDefault="007B40F3" w:rsidP="00CC45DC">
      <w:pPr>
        <w:pStyle w:val="a7"/>
        <w:rPr>
          <w:rFonts w:ascii="Times New Roman" w:hAnsi="Times New Roman"/>
          <w:b/>
          <w:bCs/>
          <w:sz w:val="28"/>
          <w:szCs w:val="28"/>
          <w:lang w:val="uk-UA"/>
        </w:rPr>
      </w:pPr>
    </w:p>
    <w:p w14:paraId="1D7D0F69" w14:textId="182DEC5D" w:rsidR="00860065" w:rsidRPr="00EE1059" w:rsidRDefault="00860065" w:rsidP="00510BFC">
      <w:pPr>
        <w:pStyle w:val="a7"/>
        <w:ind w:firstLine="709"/>
        <w:jc w:val="center"/>
        <w:rPr>
          <w:rFonts w:ascii="Times New Roman" w:hAnsi="Times New Roman"/>
          <w:b/>
          <w:bCs/>
          <w:sz w:val="28"/>
          <w:szCs w:val="28"/>
          <w:lang w:val="uk-UA"/>
        </w:rPr>
      </w:pPr>
      <w:r w:rsidRPr="00EE1059">
        <w:rPr>
          <w:rFonts w:ascii="Times New Roman" w:hAnsi="Times New Roman"/>
          <w:b/>
          <w:bCs/>
          <w:sz w:val="28"/>
          <w:szCs w:val="28"/>
          <w:lang w:val="uk-UA"/>
        </w:rPr>
        <w:t>Додаткова</w:t>
      </w:r>
    </w:p>
    <w:p w14:paraId="1F292A8A"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Berek and Novak’s Gynecology 15th Edition. Lippincott Williams and Wilkins, 2012, 1560 pp 2</w:t>
      </w:r>
    </w:p>
    <w:p w14:paraId="0951A842"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DC Dutta's Textbook of Obstetrics. Hiralal Konar 708pp 2017 3 2014, 686 pp 4</w:t>
      </w:r>
    </w:p>
    <w:p w14:paraId="1CB0AFB7"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DC Dutta's Textbook of Gynecology: Including Contraception Hiralal Konar</w:t>
      </w:r>
    </w:p>
    <w:p w14:paraId="4151BAC0"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lastRenderedPageBreak/>
        <w:t>F. Gary Cunningham,Kenneth J. Leveno, Steven L.Bloom, Catherine Y. Spong, Jodi S. Dashe, Barbara L. Hoffman, Brian M. Casey. Williams Obstetrics, 25th Edition. 2017</w:t>
      </w:r>
    </w:p>
    <w:p w14:paraId="77762539"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Essential Antenatal, Perinatal and Postpartum Care. WHO EURO, Copenhagen,2003</w:t>
      </w:r>
    </w:p>
    <w:p w14:paraId="0A7EF4DF"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Pregnancy, Childbirth, Postpartum and Newborn Care: A guide for essentialpractice. WHO, Geneva,2006</w:t>
      </w:r>
    </w:p>
    <w:p w14:paraId="4384B78C" w14:textId="77777777" w:rsidR="00FE0088" w:rsidRPr="00EE1059" w:rsidRDefault="00FE0088" w:rsidP="00FE0088">
      <w:pPr>
        <w:pStyle w:val="a7"/>
        <w:numPr>
          <w:ilvl w:val="0"/>
          <w:numId w:val="44"/>
        </w:numPr>
        <w:jc w:val="both"/>
        <w:rPr>
          <w:rFonts w:ascii="Times New Roman" w:hAnsi="Times New Roman"/>
          <w:sz w:val="28"/>
          <w:szCs w:val="28"/>
          <w:lang w:val="uk-UA"/>
        </w:rPr>
      </w:pPr>
      <w:r w:rsidRPr="00EE1059">
        <w:rPr>
          <w:rFonts w:ascii="Times New Roman" w:hAnsi="Times New Roman"/>
          <w:sz w:val="28"/>
          <w:szCs w:val="28"/>
          <w:lang w:val="uk-UA"/>
        </w:rPr>
        <w:t>Діючі «Клінічні протоколи» затверджені наказом МОЗ України з акушерства і гінекології</w:t>
      </w:r>
    </w:p>
    <w:p w14:paraId="558259F6"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О.А. Рухові режими і комплекси ЛФК для вагітних жінок: Метод. рекомендації / О.А. Владимиров, Н.І. Тофан, С.К. Клименко. - К., 2004. - 31 с. </w:t>
      </w:r>
    </w:p>
    <w:p w14:paraId="04C225FC"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Грищенко В.І. Фізична і психопрофілактична підготовка вагітних до пологів та фізична реабілітація жінок після пологів. Навч. посіб. / В. І. Грищенко, Ю. С. Паращук, Т. С. Ейям-Бердиєва. - Х.: Ексклюзив, 2003.- 110 с. </w:t>
      </w:r>
    </w:p>
    <w:p w14:paraId="2737F271"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Марченко О.К. Основы физической реабилитации / О. К Марченко. - К.: Олимпийская литература, 2012. - 528 с. </w:t>
      </w:r>
    </w:p>
    <w:p w14:paraId="285C8DE1"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Мухін В.М. Фізична реабілітація / В. М. Мухін. - К.: Олімп. л-ра, 2010.- 486 с. </w:t>
      </w:r>
    </w:p>
    <w:p w14:paraId="01BBA664"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Коваленко Т.М. Програма допологової реабілітації у комплексному лікуванні жінок із переношеною та пролонгованою вагітністю: методичні рекомендації / Т. М. Коваленко. -К., 2015. -24 с. </w:t>
      </w:r>
    </w:p>
    <w:p w14:paraId="16EAFFE8"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Владимиров О.А. Психологічна підготовка вагітних до материнства: Метод. рекомендації / О. А. Владимиров, Н. І. Тофан, А. В. Гончарова, Т. В. Трембач. - К., 2004. - 42 с. </w:t>
      </w:r>
    </w:p>
    <w:p w14:paraId="506815E3"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Вакуленко Л.О. Прилуцька Г.В., Вакуленко Д.В., Прилуцький П.П. Лікувальний масаж. – Тернопіль: ТДМУ, Урмедкнига, 2005. – 430 с. </w:t>
      </w:r>
    </w:p>
    <w:p w14:paraId="441C958F"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Маліков М.В. Фізіологія фізичних вправ / М.В. Маліков, Н. В. Богдановська. - Запоріжжя, 2005. - 102 с. </w:t>
      </w:r>
    </w:p>
    <w:p w14:paraId="17A25E9A" w14:textId="77777777" w:rsidR="00FE0088" w:rsidRPr="00EE1059" w:rsidRDefault="00FE0088" w:rsidP="00FE0088">
      <w:pPr>
        <w:pStyle w:val="a6"/>
        <w:numPr>
          <w:ilvl w:val="0"/>
          <w:numId w:val="44"/>
        </w:numPr>
        <w:spacing w:after="0"/>
        <w:jc w:val="both"/>
        <w:rPr>
          <w:rFonts w:ascii="Times New Roman" w:hAnsi="Times New Roman"/>
          <w:sz w:val="28"/>
          <w:szCs w:val="28"/>
          <w:lang w:val="uk-UA"/>
        </w:rPr>
      </w:pPr>
      <w:r w:rsidRPr="00EE1059">
        <w:rPr>
          <w:rFonts w:ascii="Times New Roman" w:hAnsi="Times New Roman"/>
          <w:sz w:val="28"/>
          <w:szCs w:val="28"/>
          <w:lang w:val="uk-UA"/>
        </w:rPr>
        <w:t xml:space="preserve">Основи реабілітації, фізичної терапії, ерготерапії: підручник / [Л.О. Вакуленко, В.В. Клапчук Г. В. Прилуцька, Д. В. Вакуленко та ін. ]. – Тернопіль: ТДМУ, Урмедкнига, 2018. –370 с. </w:t>
      </w:r>
    </w:p>
    <w:p w14:paraId="34D1578B" w14:textId="6319A456" w:rsidR="00FE0088" w:rsidRPr="00EE1059" w:rsidRDefault="00FE0088" w:rsidP="00510BFC">
      <w:pPr>
        <w:pStyle w:val="a7"/>
        <w:ind w:firstLine="709"/>
        <w:jc w:val="center"/>
        <w:rPr>
          <w:rFonts w:ascii="Times New Roman" w:hAnsi="Times New Roman"/>
          <w:b/>
          <w:bCs/>
          <w:sz w:val="28"/>
          <w:szCs w:val="28"/>
          <w:lang w:val="uk-UA"/>
        </w:rPr>
      </w:pPr>
    </w:p>
    <w:p w14:paraId="69C2586C" w14:textId="77777777" w:rsidR="00FE0088" w:rsidRPr="00EE1059" w:rsidRDefault="00FE0088" w:rsidP="00510BFC">
      <w:pPr>
        <w:pStyle w:val="a7"/>
        <w:ind w:firstLine="709"/>
        <w:jc w:val="center"/>
        <w:rPr>
          <w:rFonts w:ascii="Times New Roman" w:hAnsi="Times New Roman"/>
          <w:b/>
          <w:bCs/>
          <w:sz w:val="28"/>
          <w:szCs w:val="28"/>
          <w:lang w:val="uk-UA"/>
        </w:rPr>
      </w:pPr>
    </w:p>
    <w:p w14:paraId="3B14BFCB" w14:textId="77777777" w:rsidR="007B40F3" w:rsidRPr="00EE1059" w:rsidRDefault="007B40F3" w:rsidP="007B40F3">
      <w:pPr>
        <w:spacing w:after="0" w:line="240" w:lineRule="auto"/>
        <w:jc w:val="center"/>
        <w:rPr>
          <w:rFonts w:ascii="Times New Roman" w:hAnsi="Times New Roman"/>
          <w:b/>
          <w:bCs/>
          <w:iCs/>
          <w:sz w:val="28"/>
          <w:szCs w:val="28"/>
          <w:lang w:val="uk-UA"/>
        </w:rPr>
      </w:pPr>
      <w:r w:rsidRPr="00EE1059">
        <w:rPr>
          <w:rFonts w:ascii="Times New Roman" w:hAnsi="Times New Roman"/>
          <w:b/>
          <w:bCs/>
          <w:iCs/>
          <w:sz w:val="28"/>
          <w:szCs w:val="28"/>
          <w:lang w:val="uk-UA"/>
        </w:rPr>
        <w:t>Інтренет-джерела</w:t>
      </w:r>
    </w:p>
    <w:p w14:paraId="260EB1E1" w14:textId="77777777" w:rsidR="007B40F3" w:rsidRPr="00EE1059" w:rsidRDefault="007B40F3" w:rsidP="007B40F3">
      <w:pPr>
        <w:spacing w:after="0" w:line="240" w:lineRule="auto"/>
        <w:ind w:firstLine="700"/>
        <w:jc w:val="both"/>
        <w:rPr>
          <w:rFonts w:ascii="Times New Roman" w:hAnsi="Times New Roman"/>
          <w:iCs/>
          <w:sz w:val="28"/>
          <w:szCs w:val="28"/>
          <w:lang w:val="uk-UA"/>
        </w:rPr>
      </w:pPr>
      <w:r w:rsidRPr="00EE1059">
        <w:rPr>
          <w:rFonts w:ascii="Times New Roman" w:hAnsi="Times New Roman"/>
          <w:iCs/>
          <w:sz w:val="28"/>
          <w:szCs w:val="28"/>
          <w:lang w:val="uk-UA"/>
        </w:rPr>
        <w:t>До інформаційних ресурсів курсу "</w:t>
      </w:r>
      <w:r w:rsidR="00F642EF" w:rsidRPr="00EE1059">
        <w:rPr>
          <w:rFonts w:ascii="Times New Roman" w:hAnsi="Times New Roman"/>
          <w:sz w:val="28"/>
          <w:szCs w:val="28"/>
          <w:lang w:val="uk-UA"/>
        </w:rPr>
        <w:t>Фізичніа терапія в акушерстві та гінекології</w:t>
      </w:r>
      <w:r w:rsidRPr="00EE1059">
        <w:rPr>
          <w:rFonts w:ascii="Times New Roman" w:hAnsi="Times New Roman"/>
          <w:iCs/>
          <w:sz w:val="28"/>
          <w:szCs w:val="28"/>
          <w:lang w:val="uk-UA"/>
        </w:rPr>
        <w:t xml:space="preserve">", окрім зазначеної літератури відносяться матеріали </w:t>
      </w:r>
      <w:r w:rsidRPr="00EE1059">
        <w:rPr>
          <w:rFonts w:ascii="Times New Roman" w:hAnsi="Times New Roman"/>
          <w:iCs/>
          <w:caps/>
          <w:sz w:val="28"/>
          <w:szCs w:val="28"/>
          <w:lang w:val="uk-UA"/>
        </w:rPr>
        <w:t>і</w:t>
      </w:r>
      <w:r w:rsidRPr="00EE1059">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1CCAC421" w14:textId="77777777" w:rsidR="00852043" w:rsidRPr="00EE1059" w:rsidRDefault="00852043" w:rsidP="00510BFC">
      <w:pPr>
        <w:pStyle w:val="22"/>
        <w:rPr>
          <w:rFonts w:ascii="Times New Roman" w:hAnsi="Times New Roman"/>
          <w:sz w:val="28"/>
          <w:szCs w:val="28"/>
        </w:rPr>
      </w:pPr>
    </w:p>
    <w:p w14:paraId="29D2F317" w14:textId="77777777" w:rsidR="0072277A" w:rsidRPr="00EE1059" w:rsidRDefault="0072277A" w:rsidP="00B67C86">
      <w:pPr>
        <w:pStyle w:val="a3"/>
        <w:widowControl/>
        <w:numPr>
          <w:ilvl w:val="0"/>
          <w:numId w:val="7"/>
        </w:numPr>
        <w:autoSpaceDE/>
        <w:autoSpaceDN/>
        <w:ind w:left="426" w:hanging="426"/>
        <w:jc w:val="both"/>
      </w:pPr>
      <w:r w:rsidRPr="00EE1059">
        <w:t xml:space="preserve">OMIM (Online Mendelian Inheritance in Man) – An Online Catalog of Human Genes and Genetic Disorders </w:t>
      </w:r>
      <w:hyperlink r:id="rId24" w:history="1">
        <w:r w:rsidRPr="00EE1059">
          <w:rPr>
            <w:rStyle w:val="a5"/>
            <w:u w:val="none"/>
          </w:rPr>
          <w:t>http://omim.org/</w:t>
        </w:r>
      </w:hyperlink>
      <w:r w:rsidR="00F642EF" w:rsidRPr="00EE1059">
        <w:t xml:space="preserve"> </w:t>
      </w:r>
    </w:p>
    <w:p w14:paraId="1CC48FAD" w14:textId="77777777" w:rsidR="009E126F" w:rsidRPr="00EE1059" w:rsidRDefault="004A22AF" w:rsidP="00B67C86">
      <w:pPr>
        <w:pStyle w:val="a6"/>
        <w:numPr>
          <w:ilvl w:val="0"/>
          <w:numId w:val="7"/>
        </w:numPr>
        <w:spacing w:after="0"/>
        <w:ind w:left="426" w:hanging="426"/>
        <w:rPr>
          <w:rFonts w:ascii="Times New Roman" w:hAnsi="Times New Roman"/>
          <w:sz w:val="28"/>
          <w:szCs w:val="28"/>
          <w:lang w:val="uk-UA"/>
        </w:rPr>
      </w:pPr>
      <w:r w:rsidRPr="00EE1059">
        <w:rPr>
          <w:rFonts w:ascii="Times New Roman" w:hAnsi="Times New Roman"/>
          <w:sz w:val="28"/>
          <w:szCs w:val="28"/>
          <w:lang w:val="uk-UA"/>
        </w:rPr>
        <w:t xml:space="preserve">Фізична реабілітація при вагітності. </w:t>
      </w:r>
      <w:hyperlink r:id="rId25" w:history="1">
        <w:r w:rsidR="009E126F" w:rsidRPr="00EE1059">
          <w:rPr>
            <w:rStyle w:val="a5"/>
            <w:rFonts w:ascii="Times New Roman" w:hAnsi="Times New Roman"/>
            <w:sz w:val="28"/>
            <w:szCs w:val="28"/>
            <w:u w:val="none"/>
            <w:lang w:val="uk-UA"/>
          </w:rPr>
          <w:t>http://7000.kiev.ua/7s4nfo/vstuplenie/24117</w:t>
        </w:r>
      </w:hyperlink>
    </w:p>
    <w:p w14:paraId="3BC89CEA" w14:textId="77777777" w:rsidR="009E126F" w:rsidRPr="00EE1059" w:rsidRDefault="004A22AF" w:rsidP="00B67C86">
      <w:pPr>
        <w:pStyle w:val="a6"/>
        <w:numPr>
          <w:ilvl w:val="0"/>
          <w:numId w:val="7"/>
        </w:numPr>
        <w:spacing w:after="0"/>
        <w:ind w:left="426" w:hanging="426"/>
        <w:rPr>
          <w:rFonts w:ascii="Times New Roman" w:hAnsi="Times New Roman"/>
          <w:sz w:val="28"/>
          <w:szCs w:val="28"/>
          <w:lang w:val="uk-UA"/>
        </w:rPr>
      </w:pPr>
      <w:r w:rsidRPr="00EE1059">
        <w:rPr>
          <w:rFonts w:ascii="Times New Roman" w:hAnsi="Times New Roman"/>
          <w:sz w:val="28"/>
          <w:szCs w:val="28"/>
          <w:lang w:val="uk-UA"/>
        </w:rPr>
        <w:t>Реабілітація при порушеннях перебігу вагітності.</w:t>
      </w:r>
      <w:r w:rsidR="009E126F" w:rsidRPr="00EE1059">
        <w:rPr>
          <w:rFonts w:ascii="Times New Roman" w:hAnsi="Times New Roman"/>
          <w:sz w:val="28"/>
          <w:szCs w:val="28"/>
          <w:lang w:val="uk-UA"/>
        </w:rPr>
        <w:t xml:space="preserve"> </w:t>
      </w:r>
      <w:r w:rsidRPr="00EE1059">
        <w:rPr>
          <w:rFonts w:ascii="Times New Roman" w:hAnsi="Times New Roman"/>
          <w:sz w:val="28"/>
          <w:szCs w:val="28"/>
          <w:lang w:val="uk-UA"/>
        </w:rPr>
        <w:t xml:space="preserve">http://bukvar.su/medicina-zdorove/122796- Reabilitaciya-pri-narusheniyah-techeniya-beremennosti.html </w:t>
      </w:r>
    </w:p>
    <w:p w14:paraId="1A389846" w14:textId="77777777" w:rsidR="009E126F" w:rsidRPr="00EE1059" w:rsidRDefault="002830DB" w:rsidP="00B67C86">
      <w:pPr>
        <w:pStyle w:val="22"/>
        <w:numPr>
          <w:ilvl w:val="0"/>
          <w:numId w:val="7"/>
        </w:numPr>
        <w:ind w:left="426" w:hanging="426"/>
        <w:jc w:val="left"/>
        <w:rPr>
          <w:rFonts w:ascii="Times New Roman" w:hAnsi="Times New Roman"/>
          <w:b w:val="0"/>
          <w:sz w:val="28"/>
          <w:szCs w:val="28"/>
        </w:rPr>
      </w:pPr>
      <w:r w:rsidRPr="00EE1059">
        <w:rPr>
          <w:rFonts w:ascii="Times New Roman" w:hAnsi="Times New Roman"/>
          <w:b w:val="0"/>
          <w:caps w:val="0"/>
          <w:sz w:val="28"/>
          <w:szCs w:val="28"/>
        </w:rPr>
        <w:t>Фізична реабілітація при вагітності</w:t>
      </w:r>
      <w:r w:rsidR="009E126F" w:rsidRPr="00EE1059">
        <w:rPr>
          <w:rFonts w:ascii="Times New Roman" w:hAnsi="Times New Roman"/>
          <w:b w:val="0"/>
          <w:sz w:val="28"/>
          <w:szCs w:val="28"/>
        </w:rPr>
        <w:t>.</w:t>
      </w:r>
      <w:r w:rsidRPr="00EE1059">
        <w:rPr>
          <w:rFonts w:ascii="Times New Roman" w:hAnsi="Times New Roman"/>
          <w:b w:val="0"/>
          <w:caps w:val="0"/>
          <w:sz w:val="28"/>
          <w:szCs w:val="28"/>
        </w:rPr>
        <w:t xml:space="preserve"> http://otherreferats.allbest.ru/medicine/00005111_0.html</w:t>
      </w:r>
      <w:r w:rsidR="009E126F" w:rsidRPr="00EE1059">
        <w:rPr>
          <w:rFonts w:ascii="Times New Roman" w:hAnsi="Times New Roman"/>
          <w:b w:val="0"/>
          <w:sz w:val="28"/>
          <w:szCs w:val="28"/>
        </w:rPr>
        <w:t xml:space="preserve"> </w:t>
      </w:r>
    </w:p>
    <w:p w14:paraId="0836720D" w14:textId="77777777" w:rsidR="009E126F" w:rsidRPr="00EE1059" w:rsidRDefault="009E126F" w:rsidP="00B67C86">
      <w:pPr>
        <w:pStyle w:val="22"/>
        <w:numPr>
          <w:ilvl w:val="0"/>
          <w:numId w:val="7"/>
        </w:numPr>
        <w:ind w:left="426" w:hanging="426"/>
        <w:jc w:val="left"/>
        <w:rPr>
          <w:rFonts w:ascii="Times New Roman" w:hAnsi="Times New Roman"/>
          <w:b w:val="0"/>
          <w:sz w:val="28"/>
          <w:szCs w:val="28"/>
        </w:rPr>
      </w:pPr>
      <w:r w:rsidRPr="00EE1059">
        <w:rPr>
          <w:rFonts w:ascii="Times New Roman" w:hAnsi="Times New Roman"/>
          <w:b w:val="0"/>
          <w:sz w:val="28"/>
          <w:szCs w:val="28"/>
        </w:rPr>
        <w:t>medscape.com</w:t>
      </w:r>
    </w:p>
    <w:p w14:paraId="2BC20E2D" w14:textId="77777777" w:rsidR="009E126F" w:rsidRPr="00EE1059" w:rsidRDefault="009E126F" w:rsidP="00B67C86">
      <w:pPr>
        <w:pStyle w:val="22"/>
        <w:numPr>
          <w:ilvl w:val="0"/>
          <w:numId w:val="7"/>
        </w:numPr>
        <w:ind w:left="426" w:hanging="426"/>
        <w:jc w:val="left"/>
        <w:rPr>
          <w:rFonts w:ascii="Times New Roman" w:hAnsi="Times New Roman"/>
          <w:b w:val="0"/>
          <w:sz w:val="28"/>
          <w:szCs w:val="28"/>
        </w:rPr>
      </w:pPr>
      <w:r w:rsidRPr="00EE1059">
        <w:rPr>
          <w:rFonts w:ascii="Times New Roman" w:hAnsi="Times New Roman"/>
          <w:b w:val="0"/>
          <w:sz w:val="28"/>
          <w:szCs w:val="28"/>
        </w:rPr>
        <w:t>pubmed.gov</w:t>
      </w:r>
    </w:p>
    <w:p w14:paraId="4EA6A9B1" w14:textId="77777777" w:rsidR="009E126F" w:rsidRPr="00EE1059" w:rsidRDefault="009E126F" w:rsidP="00B67C86">
      <w:pPr>
        <w:pStyle w:val="22"/>
        <w:numPr>
          <w:ilvl w:val="0"/>
          <w:numId w:val="7"/>
        </w:numPr>
        <w:ind w:left="426" w:hanging="426"/>
        <w:jc w:val="left"/>
        <w:rPr>
          <w:rFonts w:ascii="Times New Roman" w:hAnsi="Times New Roman"/>
          <w:b w:val="0"/>
          <w:sz w:val="28"/>
          <w:szCs w:val="28"/>
        </w:rPr>
      </w:pPr>
      <w:r w:rsidRPr="00EE1059">
        <w:rPr>
          <w:rFonts w:ascii="Times New Roman" w:hAnsi="Times New Roman"/>
          <w:b w:val="0"/>
          <w:sz w:val="28"/>
          <w:szCs w:val="28"/>
        </w:rPr>
        <w:t>www.bookmed.com</w:t>
      </w:r>
    </w:p>
    <w:p w14:paraId="6AC8C0DE" w14:textId="77777777" w:rsidR="0028202E" w:rsidRPr="00EE1059" w:rsidRDefault="009E126F" w:rsidP="00B67C86">
      <w:pPr>
        <w:pStyle w:val="a3"/>
        <w:widowControl/>
        <w:numPr>
          <w:ilvl w:val="0"/>
          <w:numId w:val="7"/>
        </w:numPr>
        <w:autoSpaceDE/>
        <w:autoSpaceDN/>
        <w:ind w:left="426" w:hanging="426"/>
        <w:jc w:val="both"/>
      </w:pPr>
      <w:r w:rsidRPr="00EE1059">
        <w:t xml:space="preserve">Центр тестування – база ліцензійних тестових завдань Крок – 1 htpp://testcentr.org.ua/ </w:t>
      </w:r>
    </w:p>
    <w:sectPr w:rsidR="0028202E" w:rsidRPr="00EE1059"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6B42" w14:textId="77777777" w:rsidR="007716E1" w:rsidRDefault="007716E1" w:rsidP="009C13CF">
      <w:pPr>
        <w:spacing w:after="0" w:line="240" w:lineRule="auto"/>
      </w:pPr>
      <w:r>
        <w:separator/>
      </w:r>
    </w:p>
  </w:endnote>
  <w:endnote w:type="continuationSeparator" w:id="0">
    <w:p w14:paraId="72A3ED99" w14:textId="77777777" w:rsidR="007716E1" w:rsidRDefault="007716E1"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6A05" w14:textId="77777777" w:rsidR="007716E1" w:rsidRDefault="007716E1" w:rsidP="009C13CF">
      <w:pPr>
        <w:spacing w:after="0" w:line="240" w:lineRule="auto"/>
      </w:pPr>
      <w:r>
        <w:separator/>
      </w:r>
    </w:p>
  </w:footnote>
  <w:footnote w:type="continuationSeparator" w:id="0">
    <w:p w14:paraId="1FFFE7C2" w14:textId="77777777" w:rsidR="007716E1" w:rsidRDefault="007716E1"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C"/>
    <w:multiLevelType w:val="hybridMultilevel"/>
    <w:tmpl w:val="683E8490"/>
    <w:lvl w:ilvl="0" w:tplc="2000000F">
      <w:start w:val="1"/>
      <w:numFmt w:val="decimal"/>
      <w:lvlText w:val="%1."/>
      <w:lvlJc w:val="left"/>
      <w:pPr>
        <w:ind w:left="36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029F2A9E"/>
    <w:multiLevelType w:val="hybridMultilevel"/>
    <w:tmpl w:val="1F7E7888"/>
    <w:lvl w:ilvl="0" w:tplc="F544FA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545671D"/>
    <w:multiLevelType w:val="hybridMultilevel"/>
    <w:tmpl w:val="E6529F9A"/>
    <w:lvl w:ilvl="0" w:tplc="2000000F">
      <w:start w:val="1"/>
      <w:numFmt w:val="decimal"/>
      <w:lvlText w:val="%1."/>
      <w:lvlJc w:val="left"/>
      <w:pPr>
        <w:ind w:left="720" w:hanging="360"/>
      </w:pPr>
    </w:lvl>
    <w:lvl w:ilvl="1" w:tplc="5D469AD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54795B"/>
    <w:multiLevelType w:val="hybridMultilevel"/>
    <w:tmpl w:val="F6105A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373C67"/>
    <w:multiLevelType w:val="hybridMultilevel"/>
    <w:tmpl w:val="0AFCD0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DC0AA0"/>
    <w:multiLevelType w:val="hybridMultilevel"/>
    <w:tmpl w:val="9B7C6A76"/>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7" w15:restartNumberingAfterBreak="0">
    <w:nsid w:val="19156908"/>
    <w:multiLevelType w:val="hybridMultilevel"/>
    <w:tmpl w:val="18F6E986"/>
    <w:lvl w:ilvl="0" w:tplc="C3BC9B1C">
      <w:start w:val="5"/>
      <w:numFmt w:val="decimal"/>
      <w:lvlText w:val="%1."/>
      <w:lvlJc w:val="left"/>
      <w:pPr>
        <w:ind w:left="1062" w:hanging="360"/>
      </w:pPr>
      <w:rPr>
        <w:rFonts w:hint="default"/>
      </w:rPr>
    </w:lvl>
    <w:lvl w:ilvl="1" w:tplc="20000019" w:tentative="1">
      <w:start w:val="1"/>
      <w:numFmt w:val="lowerLetter"/>
      <w:lvlText w:val="%2."/>
      <w:lvlJc w:val="left"/>
      <w:pPr>
        <w:ind w:left="1782" w:hanging="360"/>
      </w:pPr>
    </w:lvl>
    <w:lvl w:ilvl="2" w:tplc="2000001B" w:tentative="1">
      <w:start w:val="1"/>
      <w:numFmt w:val="lowerRoman"/>
      <w:lvlText w:val="%3."/>
      <w:lvlJc w:val="right"/>
      <w:pPr>
        <w:ind w:left="2502" w:hanging="180"/>
      </w:pPr>
    </w:lvl>
    <w:lvl w:ilvl="3" w:tplc="2000000F" w:tentative="1">
      <w:start w:val="1"/>
      <w:numFmt w:val="decimal"/>
      <w:lvlText w:val="%4."/>
      <w:lvlJc w:val="left"/>
      <w:pPr>
        <w:ind w:left="3222" w:hanging="360"/>
      </w:pPr>
    </w:lvl>
    <w:lvl w:ilvl="4" w:tplc="20000019" w:tentative="1">
      <w:start w:val="1"/>
      <w:numFmt w:val="lowerLetter"/>
      <w:lvlText w:val="%5."/>
      <w:lvlJc w:val="left"/>
      <w:pPr>
        <w:ind w:left="3942" w:hanging="360"/>
      </w:pPr>
    </w:lvl>
    <w:lvl w:ilvl="5" w:tplc="2000001B" w:tentative="1">
      <w:start w:val="1"/>
      <w:numFmt w:val="lowerRoman"/>
      <w:lvlText w:val="%6."/>
      <w:lvlJc w:val="right"/>
      <w:pPr>
        <w:ind w:left="4662" w:hanging="180"/>
      </w:pPr>
    </w:lvl>
    <w:lvl w:ilvl="6" w:tplc="2000000F" w:tentative="1">
      <w:start w:val="1"/>
      <w:numFmt w:val="decimal"/>
      <w:lvlText w:val="%7."/>
      <w:lvlJc w:val="left"/>
      <w:pPr>
        <w:ind w:left="5382" w:hanging="360"/>
      </w:pPr>
    </w:lvl>
    <w:lvl w:ilvl="7" w:tplc="20000019" w:tentative="1">
      <w:start w:val="1"/>
      <w:numFmt w:val="lowerLetter"/>
      <w:lvlText w:val="%8."/>
      <w:lvlJc w:val="left"/>
      <w:pPr>
        <w:ind w:left="6102" w:hanging="360"/>
      </w:pPr>
    </w:lvl>
    <w:lvl w:ilvl="8" w:tplc="2000001B" w:tentative="1">
      <w:start w:val="1"/>
      <w:numFmt w:val="lowerRoman"/>
      <w:lvlText w:val="%9."/>
      <w:lvlJc w:val="right"/>
      <w:pPr>
        <w:ind w:left="6822" w:hanging="180"/>
      </w:pPr>
    </w:lvl>
  </w:abstractNum>
  <w:abstractNum w:abstractNumId="8" w15:restartNumberingAfterBreak="0">
    <w:nsid w:val="1A7F1EC2"/>
    <w:multiLevelType w:val="hybridMultilevel"/>
    <w:tmpl w:val="6826DCC6"/>
    <w:lvl w:ilvl="0" w:tplc="BE52C4C0">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B751DCC"/>
    <w:multiLevelType w:val="hybridMultilevel"/>
    <w:tmpl w:val="AA38CBD8"/>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0" w15:restartNumberingAfterBreak="0">
    <w:nsid w:val="1CAC1B3E"/>
    <w:multiLevelType w:val="hybridMultilevel"/>
    <w:tmpl w:val="A2DA31F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F523AF3"/>
    <w:multiLevelType w:val="hybridMultilevel"/>
    <w:tmpl w:val="D0C46CA8"/>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1DF0E39"/>
    <w:multiLevelType w:val="hybridMultilevel"/>
    <w:tmpl w:val="CAF22DE6"/>
    <w:lvl w:ilvl="0" w:tplc="49D62700">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4" w15:restartNumberingAfterBreak="0">
    <w:nsid w:val="26C03E86"/>
    <w:multiLevelType w:val="hybridMultilevel"/>
    <w:tmpl w:val="D9868452"/>
    <w:lvl w:ilvl="0" w:tplc="FADA280C">
      <w:start w:val="2"/>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15:restartNumberingAfterBreak="0">
    <w:nsid w:val="27E77ED0"/>
    <w:multiLevelType w:val="hybridMultilevel"/>
    <w:tmpl w:val="5D52A308"/>
    <w:lvl w:ilvl="0" w:tplc="F510266C">
      <w:start w:val="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9C3607B"/>
    <w:multiLevelType w:val="hybridMultilevel"/>
    <w:tmpl w:val="0270FFEA"/>
    <w:lvl w:ilvl="0" w:tplc="92B80BE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7" w15:restartNumberingAfterBreak="0">
    <w:nsid w:val="2D2A5C5A"/>
    <w:multiLevelType w:val="hybridMultilevel"/>
    <w:tmpl w:val="756ADBF4"/>
    <w:lvl w:ilvl="0" w:tplc="2000000F">
      <w:start w:val="1"/>
      <w:numFmt w:val="decimal"/>
      <w:lvlText w:val="%1."/>
      <w:lvlJc w:val="left"/>
      <w:pPr>
        <w:tabs>
          <w:tab w:val="num" w:pos="720"/>
        </w:tabs>
        <w:ind w:left="720" w:hanging="360"/>
      </w:pPr>
      <w:rPr>
        <w:rFonts w:hint="default"/>
      </w:rPr>
    </w:lvl>
    <w:lvl w:ilvl="1" w:tplc="AFC23E26" w:tentative="1">
      <w:start w:val="1"/>
      <w:numFmt w:val="bullet"/>
      <w:lvlText w:val="•"/>
      <w:lvlJc w:val="left"/>
      <w:pPr>
        <w:tabs>
          <w:tab w:val="num" w:pos="1440"/>
        </w:tabs>
        <w:ind w:left="1440" w:hanging="360"/>
      </w:pPr>
      <w:rPr>
        <w:rFonts w:ascii="Times New Roman" w:hAnsi="Times New Roman" w:hint="default"/>
      </w:rPr>
    </w:lvl>
    <w:lvl w:ilvl="2" w:tplc="896EDF72" w:tentative="1">
      <w:start w:val="1"/>
      <w:numFmt w:val="bullet"/>
      <w:lvlText w:val="•"/>
      <w:lvlJc w:val="left"/>
      <w:pPr>
        <w:tabs>
          <w:tab w:val="num" w:pos="2160"/>
        </w:tabs>
        <w:ind w:left="2160" w:hanging="360"/>
      </w:pPr>
      <w:rPr>
        <w:rFonts w:ascii="Times New Roman" w:hAnsi="Times New Roman" w:hint="default"/>
      </w:rPr>
    </w:lvl>
    <w:lvl w:ilvl="3" w:tplc="BE60F14A" w:tentative="1">
      <w:start w:val="1"/>
      <w:numFmt w:val="bullet"/>
      <w:lvlText w:val="•"/>
      <w:lvlJc w:val="left"/>
      <w:pPr>
        <w:tabs>
          <w:tab w:val="num" w:pos="2880"/>
        </w:tabs>
        <w:ind w:left="2880" w:hanging="360"/>
      </w:pPr>
      <w:rPr>
        <w:rFonts w:ascii="Times New Roman" w:hAnsi="Times New Roman" w:hint="default"/>
      </w:rPr>
    </w:lvl>
    <w:lvl w:ilvl="4" w:tplc="53A206E4" w:tentative="1">
      <w:start w:val="1"/>
      <w:numFmt w:val="bullet"/>
      <w:lvlText w:val="•"/>
      <w:lvlJc w:val="left"/>
      <w:pPr>
        <w:tabs>
          <w:tab w:val="num" w:pos="3600"/>
        </w:tabs>
        <w:ind w:left="3600" w:hanging="360"/>
      </w:pPr>
      <w:rPr>
        <w:rFonts w:ascii="Times New Roman" w:hAnsi="Times New Roman" w:hint="default"/>
      </w:rPr>
    </w:lvl>
    <w:lvl w:ilvl="5" w:tplc="91F88350" w:tentative="1">
      <w:start w:val="1"/>
      <w:numFmt w:val="bullet"/>
      <w:lvlText w:val="•"/>
      <w:lvlJc w:val="left"/>
      <w:pPr>
        <w:tabs>
          <w:tab w:val="num" w:pos="4320"/>
        </w:tabs>
        <w:ind w:left="4320" w:hanging="360"/>
      </w:pPr>
      <w:rPr>
        <w:rFonts w:ascii="Times New Roman" w:hAnsi="Times New Roman" w:hint="default"/>
      </w:rPr>
    </w:lvl>
    <w:lvl w:ilvl="6" w:tplc="23CE1A6E" w:tentative="1">
      <w:start w:val="1"/>
      <w:numFmt w:val="bullet"/>
      <w:lvlText w:val="•"/>
      <w:lvlJc w:val="left"/>
      <w:pPr>
        <w:tabs>
          <w:tab w:val="num" w:pos="5040"/>
        </w:tabs>
        <w:ind w:left="5040" w:hanging="360"/>
      </w:pPr>
      <w:rPr>
        <w:rFonts w:ascii="Times New Roman" w:hAnsi="Times New Roman" w:hint="default"/>
      </w:rPr>
    </w:lvl>
    <w:lvl w:ilvl="7" w:tplc="2FB6CABC" w:tentative="1">
      <w:start w:val="1"/>
      <w:numFmt w:val="bullet"/>
      <w:lvlText w:val="•"/>
      <w:lvlJc w:val="left"/>
      <w:pPr>
        <w:tabs>
          <w:tab w:val="num" w:pos="5760"/>
        </w:tabs>
        <w:ind w:left="5760" w:hanging="360"/>
      </w:pPr>
      <w:rPr>
        <w:rFonts w:ascii="Times New Roman" w:hAnsi="Times New Roman" w:hint="default"/>
      </w:rPr>
    </w:lvl>
    <w:lvl w:ilvl="8" w:tplc="0C823C0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2B4EFE"/>
    <w:multiLevelType w:val="hybridMultilevel"/>
    <w:tmpl w:val="51848850"/>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0A204A"/>
    <w:multiLevelType w:val="hybridMultilevel"/>
    <w:tmpl w:val="EAC2A3CC"/>
    <w:lvl w:ilvl="0" w:tplc="2000000F">
      <w:start w:val="1"/>
      <w:numFmt w:val="decimal"/>
      <w:lvlText w:val="%1."/>
      <w:lvlJc w:val="left"/>
      <w:pPr>
        <w:ind w:left="36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0" w15:restartNumberingAfterBreak="0">
    <w:nsid w:val="3549643D"/>
    <w:multiLevelType w:val="hybridMultilevel"/>
    <w:tmpl w:val="B6E86448"/>
    <w:lvl w:ilvl="0" w:tplc="E7A2BC26">
      <w:start w:val="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5B76CDC"/>
    <w:multiLevelType w:val="hybridMultilevel"/>
    <w:tmpl w:val="ED545E1A"/>
    <w:lvl w:ilvl="0" w:tplc="7C92667C">
      <w:start w:val="1"/>
      <w:numFmt w:val="decimal"/>
      <w:lvlText w:val="%1."/>
      <w:lvlJc w:val="left"/>
      <w:pPr>
        <w:ind w:left="106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8670025"/>
    <w:multiLevelType w:val="hybridMultilevel"/>
    <w:tmpl w:val="69009C0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3F1A066A"/>
    <w:multiLevelType w:val="hybridMultilevel"/>
    <w:tmpl w:val="716A49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82318AF"/>
    <w:multiLevelType w:val="hybridMultilevel"/>
    <w:tmpl w:val="6EBE1088"/>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5654A2"/>
    <w:multiLevelType w:val="hybridMultilevel"/>
    <w:tmpl w:val="18385E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15:restartNumberingAfterBreak="0">
    <w:nsid w:val="4E3871DA"/>
    <w:multiLevelType w:val="hybridMultilevel"/>
    <w:tmpl w:val="68A61C1A"/>
    <w:lvl w:ilvl="0" w:tplc="94EEDC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15:restartNumberingAfterBreak="0">
    <w:nsid w:val="5C380743"/>
    <w:multiLevelType w:val="hybridMultilevel"/>
    <w:tmpl w:val="8252FB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0D93EA0"/>
    <w:multiLevelType w:val="hybridMultilevel"/>
    <w:tmpl w:val="771021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250610"/>
    <w:multiLevelType w:val="hybridMultilevel"/>
    <w:tmpl w:val="7EF056FC"/>
    <w:lvl w:ilvl="0" w:tplc="2000000F">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67114659"/>
    <w:multiLevelType w:val="hybridMultilevel"/>
    <w:tmpl w:val="277C16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B323115"/>
    <w:multiLevelType w:val="hybridMultilevel"/>
    <w:tmpl w:val="78360AE4"/>
    <w:lvl w:ilvl="0" w:tplc="04190019">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36" w15:restartNumberingAfterBreak="0">
    <w:nsid w:val="6CC2280A"/>
    <w:multiLevelType w:val="hybridMultilevel"/>
    <w:tmpl w:val="170A1D9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8" w15:restartNumberingAfterBreak="0">
    <w:nsid w:val="786457AA"/>
    <w:multiLevelType w:val="hybridMultilevel"/>
    <w:tmpl w:val="DE1EA1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A02655F"/>
    <w:multiLevelType w:val="hybridMultilevel"/>
    <w:tmpl w:val="6916EC2C"/>
    <w:lvl w:ilvl="0" w:tplc="BE52C4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0" w15:restartNumberingAfterBreak="0">
    <w:nsid w:val="7B0B2853"/>
    <w:multiLevelType w:val="hybridMultilevel"/>
    <w:tmpl w:val="5FD6EA0A"/>
    <w:lvl w:ilvl="0" w:tplc="2000000F">
      <w:start w:val="1"/>
      <w:numFmt w:val="decimal"/>
      <w:lvlText w:val="%1."/>
      <w:lvlJc w:val="left"/>
      <w:pPr>
        <w:ind w:left="720" w:hanging="360"/>
      </w:pPr>
    </w:lvl>
    <w:lvl w:ilvl="1" w:tplc="2000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C5D484C"/>
    <w:multiLevelType w:val="hybridMultilevel"/>
    <w:tmpl w:val="C17077B6"/>
    <w:lvl w:ilvl="0" w:tplc="2000000F">
      <w:start w:val="1"/>
      <w:numFmt w:val="decimal"/>
      <w:lvlText w:val="%1."/>
      <w:lvlJc w:val="left"/>
      <w:pPr>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42" w15:restartNumberingAfterBreak="0">
    <w:nsid w:val="7CBD2A99"/>
    <w:multiLevelType w:val="hybridMultilevel"/>
    <w:tmpl w:val="B6E86448"/>
    <w:lvl w:ilvl="0" w:tplc="E7A2BC26">
      <w:start w:val="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F3B42F3"/>
    <w:multiLevelType w:val="multilevel"/>
    <w:tmpl w:val="7F3B42F3"/>
    <w:lvl w:ilvl="0">
      <w:start w:val="1"/>
      <w:numFmt w:val="decimal"/>
      <w:lvlText w:val="%1."/>
      <w:lvlJc w:val="left"/>
      <w:pPr>
        <w:ind w:left="1980" w:hanging="360"/>
      </w:pPr>
      <w:rPr>
        <w:rFonts w:ascii="Times New Roman" w:eastAsia="Times New Roman" w:hAnsi="Times New Roman" w:cs="Times New Roman"/>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12"/>
  </w:num>
  <w:num w:numId="2">
    <w:abstractNumId w:val="28"/>
  </w:num>
  <w:num w:numId="3">
    <w:abstractNumId w:val="37"/>
  </w:num>
  <w:num w:numId="4">
    <w:abstractNumId w:val="25"/>
  </w:num>
  <w:num w:numId="5">
    <w:abstractNumId w:val="35"/>
  </w:num>
  <w:num w:numId="6">
    <w:abstractNumId w:val="19"/>
  </w:num>
  <w:num w:numId="7">
    <w:abstractNumId w:val="31"/>
  </w:num>
  <w:num w:numId="8">
    <w:abstractNumId w:val="41"/>
  </w:num>
  <w:num w:numId="9">
    <w:abstractNumId w:val="14"/>
  </w:num>
  <w:num w:numId="10">
    <w:abstractNumId w:val="29"/>
  </w:num>
  <w:num w:numId="11">
    <w:abstractNumId w:val="11"/>
  </w:num>
  <w:num w:numId="12">
    <w:abstractNumId w:val="23"/>
  </w:num>
  <w:num w:numId="13">
    <w:abstractNumId w:val="17"/>
  </w:num>
  <w:num w:numId="14">
    <w:abstractNumId w:val="36"/>
  </w:num>
  <w:num w:numId="15">
    <w:abstractNumId w:val="40"/>
  </w:num>
  <w:num w:numId="16">
    <w:abstractNumId w:val="30"/>
  </w:num>
  <w:num w:numId="17">
    <w:abstractNumId w:val="32"/>
  </w:num>
  <w:num w:numId="18">
    <w:abstractNumId w:val="21"/>
  </w:num>
  <w:num w:numId="19">
    <w:abstractNumId w:val="9"/>
  </w:num>
  <w:num w:numId="20">
    <w:abstractNumId w:val="6"/>
  </w:num>
  <w:num w:numId="21">
    <w:abstractNumId w:val="13"/>
  </w:num>
  <w:num w:numId="22">
    <w:abstractNumId w:val="39"/>
  </w:num>
  <w:num w:numId="23">
    <w:abstractNumId w:val="42"/>
  </w:num>
  <w:num w:numId="24">
    <w:abstractNumId w:val="20"/>
  </w:num>
  <w:num w:numId="25">
    <w:abstractNumId w:val="4"/>
  </w:num>
  <w:num w:numId="26">
    <w:abstractNumId w:val="15"/>
  </w:num>
  <w:num w:numId="27">
    <w:abstractNumId w:val="33"/>
  </w:num>
  <w:num w:numId="28">
    <w:abstractNumId w:val="10"/>
  </w:num>
  <w:num w:numId="29">
    <w:abstractNumId w:val="26"/>
  </w:num>
  <w:num w:numId="30">
    <w:abstractNumId w:val="18"/>
  </w:num>
  <w:num w:numId="31">
    <w:abstractNumId w:val="5"/>
  </w:num>
  <w:num w:numId="32">
    <w:abstractNumId w:val="24"/>
  </w:num>
  <w:num w:numId="33">
    <w:abstractNumId w:val="1"/>
  </w:num>
  <w:num w:numId="34">
    <w:abstractNumId w:val="38"/>
  </w:num>
  <w:num w:numId="35">
    <w:abstractNumId w:val="8"/>
  </w:num>
  <w:num w:numId="36">
    <w:abstractNumId w:val="34"/>
  </w:num>
  <w:num w:numId="37">
    <w:abstractNumId w:val="27"/>
  </w:num>
  <w:num w:numId="38">
    <w:abstractNumId w:val="3"/>
  </w:num>
  <w:num w:numId="39">
    <w:abstractNumId w:val="16"/>
  </w:num>
  <w:num w:numId="40">
    <w:abstractNumId w:val="7"/>
  </w:num>
  <w:num w:numId="41">
    <w:abstractNumId w:val="43"/>
  </w:num>
  <w:num w:numId="42">
    <w:abstractNumId w:val="22"/>
  </w:num>
  <w:num w:numId="43">
    <w:abstractNumId w:val="2"/>
  </w:num>
  <w:num w:numId="44">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06C7E"/>
    <w:rsid w:val="00010BBC"/>
    <w:rsid w:val="00011961"/>
    <w:rsid w:val="00012830"/>
    <w:rsid w:val="00013346"/>
    <w:rsid w:val="000134B0"/>
    <w:rsid w:val="00013D83"/>
    <w:rsid w:val="000142A9"/>
    <w:rsid w:val="000146C8"/>
    <w:rsid w:val="00014F49"/>
    <w:rsid w:val="00017F3B"/>
    <w:rsid w:val="000209B0"/>
    <w:rsid w:val="0002150D"/>
    <w:rsid w:val="00021765"/>
    <w:rsid w:val="00021989"/>
    <w:rsid w:val="000227C4"/>
    <w:rsid w:val="00022FF6"/>
    <w:rsid w:val="00023A27"/>
    <w:rsid w:val="000250A0"/>
    <w:rsid w:val="00025C2E"/>
    <w:rsid w:val="00026679"/>
    <w:rsid w:val="00027A2B"/>
    <w:rsid w:val="00031392"/>
    <w:rsid w:val="0003154E"/>
    <w:rsid w:val="0003197F"/>
    <w:rsid w:val="0003253E"/>
    <w:rsid w:val="00032D37"/>
    <w:rsid w:val="0003318C"/>
    <w:rsid w:val="0003335A"/>
    <w:rsid w:val="000337B2"/>
    <w:rsid w:val="000349BE"/>
    <w:rsid w:val="00034DEC"/>
    <w:rsid w:val="00035FA8"/>
    <w:rsid w:val="000375BE"/>
    <w:rsid w:val="00037B64"/>
    <w:rsid w:val="0004057F"/>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2DF"/>
    <w:rsid w:val="000536F4"/>
    <w:rsid w:val="0005410F"/>
    <w:rsid w:val="000542FC"/>
    <w:rsid w:val="00056495"/>
    <w:rsid w:val="00056CC1"/>
    <w:rsid w:val="0005723A"/>
    <w:rsid w:val="0005789E"/>
    <w:rsid w:val="00057EC4"/>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63C"/>
    <w:rsid w:val="00086B62"/>
    <w:rsid w:val="00087039"/>
    <w:rsid w:val="0009037A"/>
    <w:rsid w:val="00090C7D"/>
    <w:rsid w:val="000915A9"/>
    <w:rsid w:val="00091CEB"/>
    <w:rsid w:val="000927B7"/>
    <w:rsid w:val="00092B16"/>
    <w:rsid w:val="00092E9B"/>
    <w:rsid w:val="000940DD"/>
    <w:rsid w:val="000941A4"/>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A7E"/>
    <w:rsid w:val="000C6FF7"/>
    <w:rsid w:val="000C7604"/>
    <w:rsid w:val="000C760F"/>
    <w:rsid w:val="000C7ABF"/>
    <w:rsid w:val="000D03D9"/>
    <w:rsid w:val="000D064F"/>
    <w:rsid w:val="000D2253"/>
    <w:rsid w:val="000D26EA"/>
    <w:rsid w:val="000D2D98"/>
    <w:rsid w:val="000D4426"/>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2C5"/>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0D8"/>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5D51"/>
    <w:rsid w:val="00146E43"/>
    <w:rsid w:val="0015010D"/>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87081"/>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3590"/>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2A15"/>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6CCE"/>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30DB"/>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A80"/>
    <w:rsid w:val="00297B85"/>
    <w:rsid w:val="002A087A"/>
    <w:rsid w:val="002A1BF1"/>
    <w:rsid w:val="002A29E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6A7A"/>
    <w:rsid w:val="002D70DD"/>
    <w:rsid w:val="002D7368"/>
    <w:rsid w:val="002E0E5E"/>
    <w:rsid w:val="002E1EDB"/>
    <w:rsid w:val="002E3560"/>
    <w:rsid w:val="002E3739"/>
    <w:rsid w:val="002E4DB8"/>
    <w:rsid w:val="002E4F77"/>
    <w:rsid w:val="002E5D3E"/>
    <w:rsid w:val="002E5D9C"/>
    <w:rsid w:val="002E66E7"/>
    <w:rsid w:val="002F0555"/>
    <w:rsid w:val="002F1918"/>
    <w:rsid w:val="002F260A"/>
    <w:rsid w:val="002F2730"/>
    <w:rsid w:val="002F2952"/>
    <w:rsid w:val="002F36BD"/>
    <w:rsid w:val="002F50A0"/>
    <w:rsid w:val="002F52E3"/>
    <w:rsid w:val="002F54A8"/>
    <w:rsid w:val="002F579D"/>
    <w:rsid w:val="002F6413"/>
    <w:rsid w:val="002F6650"/>
    <w:rsid w:val="002F6935"/>
    <w:rsid w:val="002F6B0D"/>
    <w:rsid w:val="002F6E93"/>
    <w:rsid w:val="002F6F13"/>
    <w:rsid w:val="002F713C"/>
    <w:rsid w:val="0030033E"/>
    <w:rsid w:val="00300894"/>
    <w:rsid w:val="00300A16"/>
    <w:rsid w:val="0030107E"/>
    <w:rsid w:val="003014E7"/>
    <w:rsid w:val="003019B5"/>
    <w:rsid w:val="00301CC8"/>
    <w:rsid w:val="003023F6"/>
    <w:rsid w:val="00302411"/>
    <w:rsid w:val="00302A18"/>
    <w:rsid w:val="00302B63"/>
    <w:rsid w:val="003043EB"/>
    <w:rsid w:val="00304CC6"/>
    <w:rsid w:val="003057C5"/>
    <w:rsid w:val="003075FB"/>
    <w:rsid w:val="00307EFD"/>
    <w:rsid w:val="003103B2"/>
    <w:rsid w:val="003112A2"/>
    <w:rsid w:val="003115FC"/>
    <w:rsid w:val="00312143"/>
    <w:rsid w:val="00313531"/>
    <w:rsid w:val="00313BB8"/>
    <w:rsid w:val="00313CDD"/>
    <w:rsid w:val="00313F56"/>
    <w:rsid w:val="00315397"/>
    <w:rsid w:val="003154D2"/>
    <w:rsid w:val="003162D8"/>
    <w:rsid w:val="00316E2E"/>
    <w:rsid w:val="00320A49"/>
    <w:rsid w:val="00320B18"/>
    <w:rsid w:val="00323027"/>
    <w:rsid w:val="00324684"/>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5BEB"/>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5793B"/>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77FA7"/>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482"/>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814"/>
    <w:rsid w:val="003D3DF0"/>
    <w:rsid w:val="003D3F4D"/>
    <w:rsid w:val="003D454E"/>
    <w:rsid w:val="003D47BC"/>
    <w:rsid w:val="003D6623"/>
    <w:rsid w:val="003D6AED"/>
    <w:rsid w:val="003D6EB5"/>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EF7"/>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6ACC"/>
    <w:rsid w:val="004576F7"/>
    <w:rsid w:val="00457C8A"/>
    <w:rsid w:val="00457EF0"/>
    <w:rsid w:val="00461C7E"/>
    <w:rsid w:val="00461C99"/>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A7B"/>
    <w:rsid w:val="00486CC8"/>
    <w:rsid w:val="00490258"/>
    <w:rsid w:val="004904AF"/>
    <w:rsid w:val="004909EF"/>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2AF"/>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0BB"/>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FEE"/>
    <w:rsid w:val="004F5675"/>
    <w:rsid w:val="004F6E6C"/>
    <w:rsid w:val="004F73E4"/>
    <w:rsid w:val="00500AD2"/>
    <w:rsid w:val="005016AE"/>
    <w:rsid w:val="00503146"/>
    <w:rsid w:val="00503254"/>
    <w:rsid w:val="005040B4"/>
    <w:rsid w:val="00504780"/>
    <w:rsid w:val="00504783"/>
    <w:rsid w:val="005079EF"/>
    <w:rsid w:val="00510BFC"/>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6CC2"/>
    <w:rsid w:val="0052709D"/>
    <w:rsid w:val="00530B0C"/>
    <w:rsid w:val="005316E7"/>
    <w:rsid w:val="00531A62"/>
    <w:rsid w:val="005320B4"/>
    <w:rsid w:val="00532E95"/>
    <w:rsid w:val="00533734"/>
    <w:rsid w:val="00535171"/>
    <w:rsid w:val="005358B7"/>
    <w:rsid w:val="00536496"/>
    <w:rsid w:val="00536B90"/>
    <w:rsid w:val="00537030"/>
    <w:rsid w:val="005407A4"/>
    <w:rsid w:val="00540986"/>
    <w:rsid w:val="005412DD"/>
    <w:rsid w:val="005418D8"/>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2C2"/>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1AA"/>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4BD8"/>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06EB"/>
    <w:rsid w:val="00651124"/>
    <w:rsid w:val="006518AD"/>
    <w:rsid w:val="0065246E"/>
    <w:rsid w:val="00652859"/>
    <w:rsid w:val="00652C64"/>
    <w:rsid w:val="00652FBE"/>
    <w:rsid w:val="0065417D"/>
    <w:rsid w:val="00654967"/>
    <w:rsid w:val="00655162"/>
    <w:rsid w:val="006553CB"/>
    <w:rsid w:val="006568AA"/>
    <w:rsid w:val="00656BC7"/>
    <w:rsid w:val="00656DAB"/>
    <w:rsid w:val="0065755A"/>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A46"/>
    <w:rsid w:val="00683D6D"/>
    <w:rsid w:val="006845E1"/>
    <w:rsid w:val="00684CDD"/>
    <w:rsid w:val="00684D85"/>
    <w:rsid w:val="00684ED4"/>
    <w:rsid w:val="00685E92"/>
    <w:rsid w:val="0068765C"/>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A65"/>
    <w:rsid w:val="006A4930"/>
    <w:rsid w:val="006A4A41"/>
    <w:rsid w:val="006A505B"/>
    <w:rsid w:val="006A6D72"/>
    <w:rsid w:val="006A7005"/>
    <w:rsid w:val="006A75B0"/>
    <w:rsid w:val="006B0305"/>
    <w:rsid w:val="006B2FCB"/>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35F7"/>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8AE"/>
    <w:rsid w:val="00701B31"/>
    <w:rsid w:val="00701CC7"/>
    <w:rsid w:val="0070290E"/>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33E"/>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46E"/>
    <w:rsid w:val="00752F13"/>
    <w:rsid w:val="007530DE"/>
    <w:rsid w:val="00755002"/>
    <w:rsid w:val="00755ECE"/>
    <w:rsid w:val="00756926"/>
    <w:rsid w:val="00757E80"/>
    <w:rsid w:val="00760505"/>
    <w:rsid w:val="00761E93"/>
    <w:rsid w:val="00762677"/>
    <w:rsid w:val="00762F11"/>
    <w:rsid w:val="00763092"/>
    <w:rsid w:val="0076486E"/>
    <w:rsid w:val="00764A0E"/>
    <w:rsid w:val="0076572F"/>
    <w:rsid w:val="00766F03"/>
    <w:rsid w:val="00770B0D"/>
    <w:rsid w:val="007716E1"/>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2B62"/>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0F3"/>
    <w:rsid w:val="007B4AC2"/>
    <w:rsid w:val="007B6F30"/>
    <w:rsid w:val="007C066B"/>
    <w:rsid w:val="007C09EC"/>
    <w:rsid w:val="007C17EA"/>
    <w:rsid w:val="007C2229"/>
    <w:rsid w:val="007C3377"/>
    <w:rsid w:val="007C3529"/>
    <w:rsid w:val="007C38BE"/>
    <w:rsid w:val="007C38EB"/>
    <w:rsid w:val="007C3EA3"/>
    <w:rsid w:val="007C4324"/>
    <w:rsid w:val="007C484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4CAB"/>
    <w:rsid w:val="007E54B2"/>
    <w:rsid w:val="007E62F4"/>
    <w:rsid w:val="007E63DA"/>
    <w:rsid w:val="007E7A9F"/>
    <w:rsid w:val="007F0193"/>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764"/>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5E88"/>
    <w:rsid w:val="008273D7"/>
    <w:rsid w:val="0083025F"/>
    <w:rsid w:val="008302AE"/>
    <w:rsid w:val="00831584"/>
    <w:rsid w:val="008316D0"/>
    <w:rsid w:val="008319D7"/>
    <w:rsid w:val="00832BD9"/>
    <w:rsid w:val="008336BF"/>
    <w:rsid w:val="008352F0"/>
    <w:rsid w:val="00835769"/>
    <w:rsid w:val="008357BF"/>
    <w:rsid w:val="00835C2A"/>
    <w:rsid w:val="008367DB"/>
    <w:rsid w:val="00837B39"/>
    <w:rsid w:val="008407F3"/>
    <w:rsid w:val="00841696"/>
    <w:rsid w:val="00842407"/>
    <w:rsid w:val="00843153"/>
    <w:rsid w:val="008444A2"/>
    <w:rsid w:val="00845CA2"/>
    <w:rsid w:val="00845FC6"/>
    <w:rsid w:val="00846810"/>
    <w:rsid w:val="00847C03"/>
    <w:rsid w:val="00847ECE"/>
    <w:rsid w:val="00852043"/>
    <w:rsid w:val="008528C8"/>
    <w:rsid w:val="00854178"/>
    <w:rsid w:val="008549DE"/>
    <w:rsid w:val="00854AA9"/>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64C"/>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32D"/>
    <w:rsid w:val="008C2484"/>
    <w:rsid w:val="008C332F"/>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575E"/>
    <w:rsid w:val="008E6A63"/>
    <w:rsid w:val="008E701C"/>
    <w:rsid w:val="008E716B"/>
    <w:rsid w:val="008E7F59"/>
    <w:rsid w:val="008F1611"/>
    <w:rsid w:val="008F1AE5"/>
    <w:rsid w:val="008F2655"/>
    <w:rsid w:val="008F2863"/>
    <w:rsid w:val="008F44A0"/>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16"/>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27DB3"/>
    <w:rsid w:val="00930850"/>
    <w:rsid w:val="00930FC0"/>
    <w:rsid w:val="00931578"/>
    <w:rsid w:val="00931ADF"/>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11E"/>
    <w:rsid w:val="00961BBF"/>
    <w:rsid w:val="00963600"/>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385"/>
    <w:rsid w:val="00974535"/>
    <w:rsid w:val="009762F1"/>
    <w:rsid w:val="00977FDD"/>
    <w:rsid w:val="00980BA7"/>
    <w:rsid w:val="009811CB"/>
    <w:rsid w:val="00981F26"/>
    <w:rsid w:val="00982047"/>
    <w:rsid w:val="00982158"/>
    <w:rsid w:val="009826A3"/>
    <w:rsid w:val="00983893"/>
    <w:rsid w:val="00984001"/>
    <w:rsid w:val="009853E1"/>
    <w:rsid w:val="00985875"/>
    <w:rsid w:val="00985E51"/>
    <w:rsid w:val="00985F17"/>
    <w:rsid w:val="00985FEB"/>
    <w:rsid w:val="009868A9"/>
    <w:rsid w:val="00987148"/>
    <w:rsid w:val="0098743C"/>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26F"/>
    <w:rsid w:val="009E1390"/>
    <w:rsid w:val="009E239B"/>
    <w:rsid w:val="009E3C06"/>
    <w:rsid w:val="009E3E56"/>
    <w:rsid w:val="009E4465"/>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502B"/>
    <w:rsid w:val="009F5A44"/>
    <w:rsid w:val="009F5B3E"/>
    <w:rsid w:val="009F5E1C"/>
    <w:rsid w:val="009F61C1"/>
    <w:rsid w:val="009F61FC"/>
    <w:rsid w:val="009F6DB2"/>
    <w:rsid w:val="00A004E4"/>
    <w:rsid w:val="00A00BA9"/>
    <w:rsid w:val="00A01663"/>
    <w:rsid w:val="00A018A6"/>
    <w:rsid w:val="00A02684"/>
    <w:rsid w:val="00A03BF9"/>
    <w:rsid w:val="00A04494"/>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03AB"/>
    <w:rsid w:val="00A61336"/>
    <w:rsid w:val="00A626B4"/>
    <w:rsid w:val="00A64268"/>
    <w:rsid w:val="00A648E4"/>
    <w:rsid w:val="00A65A74"/>
    <w:rsid w:val="00A662D8"/>
    <w:rsid w:val="00A665B8"/>
    <w:rsid w:val="00A66B08"/>
    <w:rsid w:val="00A66D21"/>
    <w:rsid w:val="00A67202"/>
    <w:rsid w:val="00A6780D"/>
    <w:rsid w:val="00A719B4"/>
    <w:rsid w:val="00A71BF1"/>
    <w:rsid w:val="00A72116"/>
    <w:rsid w:val="00A73417"/>
    <w:rsid w:val="00A744AB"/>
    <w:rsid w:val="00A74B3E"/>
    <w:rsid w:val="00A74F0C"/>
    <w:rsid w:val="00A75128"/>
    <w:rsid w:val="00A754C0"/>
    <w:rsid w:val="00A760CB"/>
    <w:rsid w:val="00A7759A"/>
    <w:rsid w:val="00A77D9C"/>
    <w:rsid w:val="00A807B4"/>
    <w:rsid w:val="00A813E5"/>
    <w:rsid w:val="00A8197C"/>
    <w:rsid w:val="00A81CE5"/>
    <w:rsid w:val="00A829DA"/>
    <w:rsid w:val="00A83776"/>
    <w:rsid w:val="00A83B2A"/>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2194"/>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7040"/>
    <w:rsid w:val="00B0061B"/>
    <w:rsid w:val="00B00AE6"/>
    <w:rsid w:val="00B00E4D"/>
    <w:rsid w:val="00B01B1C"/>
    <w:rsid w:val="00B0281E"/>
    <w:rsid w:val="00B02D74"/>
    <w:rsid w:val="00B02DB7"/>
    <w:rsid w:val="00B0311D"/>
    <w:rsid w:val="00B03300"/>
    <w:rsid w:val="00B03521"/>
    <w:rsid w:val="00B036F6"/>
    <w:rsid w:val="00B040A7"/>
    <w:rsid w:val="00B04758"/>
    <w:rsid w:val="00B0515A"/>
    <w:rsid w:val="00B0595D"/>
    <w:rsid w:val="00B0682B"/>
    <w:rsid w:val="00B06C47"/>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563"/>
    <w:rsid w:val="00B36AE8"/>
    <w:rsid w:val="00B37DFF"/>
    <w:rsid w:val="00B41D3B"/>
    <w:rsid w:val="00B42E26"/>
    <w:rsid w:val="00B43632"/>
    <w:rsid w:val="00B43F62"/>
    <w:rsid w:val="00B46A7D"/>
    <w:rsid w:val="00B4702F"/>
    <w:rsid w:val="00B5084E"/>
    <w:rsid w:val="00B51AD0"/>
    <w:rsid w:val="00B51F47"/>
    <w:rsid w:val="00B521E1"/>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344F"/>
    <w:rsid w:val="00B64C35"/>
    <w:rsid w:val="00B65B46"/>
    <w:rsid w:val="00B6612F"/>
    <w:rsid w:val="00B6617A"/>
    <w:rsid w:val="00B66272"/>
    <w:rsid w:val="00B6716A"/>
    <w:rsid w:val="00B67ADF"/>
    <w:rsid w:val="00B67C86"/>
    <w:rsid w:val="00B67DF3"/>
    <w:rsid w:val="00B70013"/>
    <w:rsid w:val="00B70435"/>
    <w:rsid w:val="00B7185A"/>
    <w:rsid w:val="00B71C4F"/>
    <w:rsid w:val="00B72C0D"/>
    <w:rsid w:val="00B736C6"/>
    <w:rsid w:val="00B73812"/>
    <w:rsid w:val="00B74E9C"/>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6C62"/>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AD4"/>
    <w:rsid w:val="00BD1F4F"/>
    <w:rsid w:val="00BD25C6"/>
    <w:rsid w:val="00BD31D3"/>
    <w:rsid w:val="00BD4325"/>
    <w:rsid w:val="00BD582A"/>
    <w:rsid w:val="00BD6271"/>
    <w:rsid w:val="00BE0047"/>
    <w:rsid w:val="00BE0FFE"/>
    <w:rsid w:val="00BE12FC"/>
    <w:rsid w:val="00BE13C5"/>
    <w:rsid w:val="00BE1EA1"/>
    <w:rsid w:val="00BE26EE"/>
    <w:rsid w:val="00BE2DAD"/>
    <w:rsid w:val="00BE3C88"/>
    <w:rsid w:val="00BE49E1"/>
    <w:rsid w:val="00BE52A7"/>
    <w:rsid w:val="00BE52CC"/>
    <w:rsid w:val="00BE6D39"/>
    <w:rsid w:val="00BE797D"/>
    <w:rsid w:val="00BF008A"/>
    <w:rsid w:val="00BF0483"/>
    <w:rsid w:val="00BF052D"/>
    <w:rsid w:val="00BF0616"/>
    <w:rsid w:val="00BF0760"/>
    <w:rsid w:val="00BF0C6D"/>
    <w:rsid w:val="00BF1D77"/>
    <w:rsid w:val="00BF235F"/>
    <w:rsid w:val="00BF27A2"/>
    <w:rsid w:val="00BF2842"/>
    <w:rsid w:val="00BF3768"/>
    <w:rsid w:val="00BF4C54"/>
    <w:rsid w:val="00BF521F"/>
    <w:rsid w:val="00BF5365"/>
    <w:rsid w:val="00BF64AF"/>
    <w:rsid w:val="00BF69D1"/>
    <w:rsid w:val="00BF7084"/>
    <w:rsid w:val="00BF751A"/>
    <w:rsid w:val="00BF7B47"/>
    <w:rsid w:val="00BF7BF4"/>
    <w:rsid w:val="00BF7CF8"/>
    <w:rsid w:val="00C005B4"/>
    <w:rsid w:val="00C01F71"/>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D1"/>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28E"/>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5DC"/>
    <w:rsid w:val="00CC47B6"/>
    <w:rsid w:val="00CC530B"/>
    <w:rsid w:val="00CC5A44"/>
    <w:rsid w:val="00CC5F52"/>
    <w:rsid w:val="00CC6059"/>
    <w:rsid w:val="00CD098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1FC"/>
    <w:rsid w:val="00CE7500"/>
    <w:rsid w:val="00CF0467"/>
    <w:rsid w:val="00CF1E9D"/>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58FC"/>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12C5"/>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232"/>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3934"/>
    <w:rsid w:val="00DC40E5"/>
    <w:rsid w:val="00DC5B31"/>
    <w:rsid w:val="00DC62B6"/>
    <w:rsid w:val="00DC6675"/>
    <w:rsid w:val="00DC6899"/>
    <w:rsid w:val="00DC6F47"/>
    <w:rsid w:val="00DD027A"/>
    <w:rsid w:val="00DD0AEC"/>
    <w:rsid w:val="00DD0BAC"/>
    <w:rsid w:val="00DD1D7F"/>
    <w:rsid w:val="00DD28FC"/>
    <w:rsid w:val="00DD2A54"/>
    <w:rsid w:val="00DD304C"/>
    <w:rsid w:val="00DD316F"/>
    <w:rsid w:val="00DD3FFF"/>
    <w:rsid w:val="00DD41D9"/>
    <w:rsid w:val="00DD5F1C"/>
    <w:rsid w:val="00DD7EAA"/>
    <w:rsid w:val="00DE0420"/>
    <w:rsid w:val="00DE1A14"/>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89B"/>
    <w:rsid w:val="00DF4B16"/>
    <w:rsid w:val="00DF4F59"/>
    <w:rsid w:val="00DF54C4"/>
    <w:rsid w:val="00DF55E0"/>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451"/>
    <w:rsid w:val="00E156BC"/>
    <w:rsid w:val="00E16318"/>
    <w:rsid w:val="00E16826"/>
    <w:rsid w:val="00E170CF"/>
    <w:rsid w:val="00E17D53"/>
    <w:rsid w:val="00E21292"/>
    <w:rsid w:val="00E21ABD"/>
    <w:rsid w:val="00E23871"/>
    <w:rsid w:val="00E244AF"/>
    <w:rsid w:val="00E248F4"/>
    <w:rsid w:val="00E24948"/>
    <w:rsid w:val="00E24D0B"/>
    <w:rsid w:val="00E251E9"/>
    <w:rsid w:val="00E2566F"/>
    <w:rsid w:val="00E25A8D"/>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375C4"/>
    <w:rsid w:val="00E3783F"/>
    <w:rsid w:val="00E37F44"/>
    <w:rsid w:val="00E405F9"/>
    <w:rsid w:val="00E4149E"/>
    <w:rsid w:val="00E41864"/>
    <w:rsid w:val="00E41DF5"/>
    <w:rsid w:val="00E428E1"/>
    <w:rsid w:val="00E442BF"/>
    <w:rsid w:val="00E44DE1"/>
    <w:rsid w:val="00E454E3"/>
    <w:rsid w:val="00E4570F"/>
    <w:rsid w:val="00E47648"/>
    <w:rsid w:val="00E47D07"/>
    <w:rsid w:val="00E50AC0"/>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A83"/>
    <w:rsid w:val="00EA2CF6"/>
    <w:rsid w:val="00EA4512"/>
    <w:rsid w:val="00EA4B84"/>
    <w:rsid w:val="00EA7E76"/>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4F9B"/>
    <w:rsid w:val="00ED57CD"/>
    <w:rsid w:val="00ED5DA8"/>
    <w:rsid w:val="00ED6FB3"/>
    <w:rsid w:val="00EE0117"/>
    <w:rsid w:val="00EE0175"/>
    <w:rsid w:val="00EE021C"/>
    <w:rsid w:val="00EE036F"/>
    <w:rsid w:val="00EE05A6"/>
    <w:rsid w:val="00EE067E"/>
    <w:rsid w:val="00EE1059"/>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42EF"/>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00A"/>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0F18"/>
    <w:rsid w:val="00FB19C0"/>
    <w:rsid w:val="00FB1EEA"/>
    <w:rsid w:val="00FB2442"/>
    <w:rsid w:val="00FB36B7"/>
    <w:rsid w:val="00FB37A3"/>
    <w:rsid w:val="00FB3E82"/>
    <w:rsid w:val="00FB40CD"/>
    <w:rsid w:val="00FB4DA0"/>
    <w:rsid w:val="00FB573A"/>
    <w:rsid w:val="00FB59F9"/>
    <w:rsid w:val="00FB5AF6"/>
    <w:rsid w:val="00FB64DC"/>
    <w:rsid w:val="00FB73EA"/>
    <w:rsid w:val="00FB78DC"/>
    <w:rsid w:val="00FB7A3E"/>
    <w:rsid w:val="00FC1A7A"/>
    <w:rsid w:val="00FC23A7"/>
    <w:rsid w:val="00FC297D"/>
    <w:rsid w:val="00FC4A55"/>
    <w:rsid w:val="00FC6593"/>
    <w:rsid w:val="00FC6FB3"/>
    <w:rsid w:val="00FC7258"/>
    <w:rsid w:val="00FC7261"/>
    <w:rsid w:val="00FC785A"/>
    <w:rsid w:val="00FC790F"/>
    <w:rsid w:val="00FD088A"/>
    <w:rsid w:val="00FD0BB3"/>
    <w:rsid w:val="00FD17C7"/>
    <w:rsid w:val="00FD1E37"/>
    <w:rsid w:val="00FD2AF1"/>
    <w:rsid w:val="00FD2BD9"/>
    <w:rsid w:val="00FD5860"/>
    <w:rsid w:val="00FD59F1"/>
    <w:rsid w:val="00FD5BB4"/>
    <w:rsid w:val="00FD6844"/>
    <w:rsid w:val="00FD7CC1"/>
    <w:rsid w:val="00FD7EB4"/>
    <w:rsid w:val="00FE0088"/>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1315"/>
  <w15:docId w15:val="{6D68EB8B-B2B6-498E-9D54-86C9503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link w:val="ad"/>
    <w:uiPriority w:val="99"/>
    <w:rsid w:val="009C13CF"/>
    <w:rPr>
      <w:sz w:val="22"/>
      <w:szCs w:val="22"/>
      <w:lang w:eastAsia="en-US"/>
    </w:rPr>
  </w:style>
  <w:style w:type="character" w:customStyle="1" w:styleId="1">
    <w:name w:val="Неразрешенное упоминание1"/>
    <w:uiPriority w:val="99"/>
    <w:semiHidden/>
    <w:unhideWhenUsed/>
    <w:rsid w:val="009F502B"/>
    <w:rPr>
      <w:color w:val="605E5C"/>
      <w:shd w:val="clear" w:color="auto" w:fill="E1DFDD"/>
    </w:rPr>
  </w:style>
  <w:style w:type="character" w:customStyle="1" w:styleId="10">
    <w:name w:val="Заголовок №1_"/>
    <w:link w:val="11"/>
    <w:rsid w:val="00E50AC0"/>
    <w:rPr>
      <w:rFonts w:ascii="Trebuchet MS" w:eastAsia="Trebuchet MS" w:hAnsi="Trebuchet MS" w:cs="Trebuchet MS"/>
      <w:spacing w:val="-10"/>
      <w:sz w:val="27"/>
      <w:szCs w:val="27"/>
      <w:shd w:val="clear" w:color="auto" w:fill="FFFFFF"/>
    </w:rPr>
  </w:style>
  <w:style w:type="character" w:customStyle="1" w:styleId="af">
    <w:name w:val="Основной текст_"/>
    <w:link w:val="12"/>
    <w:rsid w:val="00E50AC0"/>
    <w:rPr>
      <w:rFonts w:ascii="Georgia" w:eastAsia="Georgia" w:hAnsi="Georgia" w:cs="Georgia"/>
      <w:sz w:val="16"/>
      <w:szCs w:val="16"/>
      <w:shd w:val="clear" w:color="auto" w:fill="FFFFFF"/>
    </w:rPr>
  </w:style>
  <w:style w:type="paragraph" w:customStyle="1" w:styleId="11">
    <w:name w:val="Заголовок №1"/>
    <w:basedOn w:val="a"/>
    <w:link w:val="10"/>
    <w:rsid w:val="00E50AC0"/>
    <w:pPr>
      <w:shd w:val="clear" w:color="auto" w:fill="FFFFFF"/>
      <w:spacing w:before="180" w:after="780" w:line="315" w:lineRule="exact"/>
      <w:jc w:val="center"/>
      <w:outlineLvl w:val="0"/>
    </w:pPr>
    <w:rPr>
      <w:rFonts w:ascii="Trebuchet MS" w:eastAsia="Trebuchet MS" w:hAnsi="Trebuchet MS" w:cs="Trebuchet MS"/>
      <w:spacing w:val="-10"/>
      <w:sz w:val="27"/>
      <w:szCs w:val="27"/>
      <w:lang w:eastAsia="ru-RU"/>
    </w:rPr>
  </w:style>
  <w:style w:type="paragraph" w:customStyle="1" w:styleId="12">
    <w:name w:val="Основной текст1"/>
    <w:basedOn w:val="a"/>
    <w:link w:val="af"/>
    <w:rsid w:val="00E50AC0"/>
    <w:pPr>
      <w:shd w:val="clear" w:color="auto" w:fill="FFFFFF"/>
      <w:spacing w:before="780" w:after="180" w:line="226" w:lineRule="exact"/>
      <w:jc w:val="center"/>
    </w:pPr>
    <w:rPr>
      <w:rFonts w:ascii="Georgia" w:eastAsia="Georgia" w:hAnsi="Georgia" w:cs="Georgia"/>
      <w:sz w:val="16"/>
      <w:szCs w:val="16"/>
      <w:lang w:eastAsia="ru-RU"/>
    </w:rPr>
  </w:style>
  <w:style w:type="character" w:customStyle="1" w:styleId="apple-converted-space">
    <w:name w:val="apple-converted-space"/>
    <w:qFormat/>
    <w:rsid w:val="00E25A8D"/>
  </w:style>
  <w:style w:type="character" w:styleId="af0">
    <w:name w:val="FollowedHyperlink"/>
    <w:basedOn w:val="a0"/>
    <w:uiPriority w:val="99"/>
    <w:semiHidden/>
    <w:unhideWhenUsed/>
    <w:rsid w:val="00F8300A"/>
    <w:rPr>
      <w:color w:val="954F72" w:themeColor="followedHyperlink"/>
      <w:u w:val="single"/>
    </w:rPr>
  </w:style>
  <w:style w:type="paragraph" w:styleId="af1">
    <w:name w:val="No Spacing"/>
    <w:uiPriority w:val="1"/>
    <w:qFormat/>
    <w:rsid w:val="00BD1AD4"/>
    <w:rPr>
      <w:rFonts w:ascii="Cambria" w:eastAsia="Cambria" w:hAnsi="Cambria"/>
      <w:sz w:val="22"/>
      <w:szCs w:val="22"/>
      <w:lang w:eastAsia="en-US"/>
    </w:rPr>
  </w:style>
  <w:style w:type="paragraph" w:customStyle="1" w:styleId="Default">
    <w:name w:val="Default"/>
    <w:rsid w:val="00DE1A14"/>
    <w:pPr>
      <w:autoSpaceDE w:val="0"/>
      <w:autoSpaceDN w:val="0"/>
      <w:adjustRightInd w:val="0"/>
    </w:pPr>
    <w:rPr>
      <w:rFonts w:ascii="Arial" w:hAnsi="Arial" w:cs="Arial"/>
      <w:color w:val="000000"/>
      <w:sz w:val="24"/>
      <w:szCs w:val="24"/>
    </w:rPr>
  </w:style>
  <w:style w:type="paragraph" w:styleId="3">
    <w:name w:val="Body Text Indent 3"/>
    <w:basedOn w:val="a"/>
    <w:link w:val="30"/>
    <w:uiPriority w:val="99"/>
    <w:semiHidden/>
    <w:unhideWhenUsed/>
    <w:rsid w:val="003D6623"/>
    <w:pPr>
      <w:spacing w:after="120"/>
      <w:ind w:left="283"/>
    </w:pPr>
    <w:rPr>
      <w:sz w:val="16"/>
      <w:szCs w:val="16"/>
    </w:rPr>
  </w:style>
  <w:style w:type="character" w:customStyle="1" w:styleId="30">
    <w:name w:val="Основний текст з відступом 3 Знак"/>
    <w:basedOn w:val="a0"/>
    <w:link w:val="3"/>
    <w:uiPriority w:val="99"/>
    <w:semiHidden/>
    <w:rsid w:val="003D6623"/>
    <w:rPr>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2150">
      <w:bodyDiv w:val="1"/>
      <w:marLeft w:val="0"/>
      <w:marRight w:val="0"/>
      <w:marTop w:val="0"/>
      <w:marBottom w:val="0"/>
      <w:divBdr>
        <w:top w:val="none" w:sz="0" w:space="0" w:color="auto"/>
        <w:left w:val="none" w:sz="0" w:space="0" w:color="auto"/>
        <w:bottom w:val="none" w:sz="0" w:space="0" w:color="auto"/>
        <w:right w:val="none" w:sz="0" w:space="0" w:color="auto"/>
      </w:divBdr>
      <w:divsChild>
        <w:div w:id="681511185">
          <w:marLeft w:val="547"/>
          <w:marRight w:val="0"/>
          <w:marTop w:val="115"/>
          <w:marBottom w:val="0"/>
          <w:divBdr>
            <w:top w:val="none" w:sz="0" w:space="0" w:color="auto"/>
            <w:left w:val="none" w:sz="0" w:space="0" w:color="auto"/>
            <w:bottom w:val="none" w:sz="0" w:space="0" w:color="auto"/>
            <w:right w:val="none" w:sz="0" w:space="0" w:color="auto"/>
          </w:divBdr>
        </w:div>
        <w:div w:id="52510954">
          <w:marLeft w:val="547"/>
          <w:marRight w:val="0"/>
          <w:marTop w:val="115"/>
          <w:marBottom w:val="0"/>
          <w:divBdr>
            <w:top w:val="none" w:sz="0" w:space="0" w:color="auto"/>
            <w:left w:val="none" w:sz="0" w:space="0" w:color="auto"/>
            <w:bottom w:val="none" w:sz="0" w:space="0" w:color="auto"/>
            <w:right w:val="none" w:sz="0" w:space="0" w:color="auto"/>
          </w:divBdr>
        </w:div>
        <w:div w:id="511843359">
          <w:marLeft w:val="547"/>
          <w:marRight w:val="0"/>
          <w:marTop w:val="115"/>
          <w:marBottom w:val="0"/>
          <w:divBdr>
            <w:top w:val="none" w:sz="0" w:space="0" w:color="auto"/>
            <w:left w:val="none" w:sz="0" w:space="0" w:color="auto"/>
            <w:bottom w:val="none" w:sz="0" w:space="0" w:color="auto"/>
            <w:right w:val="none" w:sz="0" w:space="0" w:color="auto"/>
          </w:divBdr>
        </w:div>
        <w:div w:id="1325203473">
          <w:marLeft w:val="547"/>
          <w:marRight w:val="0"/>
          <w:marTop w:val="115"/>
          <w:marBottom w:val="0"/>
          <w:divBdr>
            <w:top w:val="none" w:sz="0" w:space="0" w:color="auto"/>
            <w:left w:val="none" w:sz="0" w:space="0" w:color="auto"/>
            <w:bottom w:val="none" w:sz="0" w:space="0" w:color="auto"/>
            <w:right w:val="none" w:sz="0" w:space="0" w:color="auto"/>
          </w:divBdr>
        </w:div>
      </w:divsChild>
    </w:div>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26197938">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14439012">
      <w:bodyDiv w:val="1"/>
      <w:marLeft w:val="0"/>
      <w:marRight w:val="0"/>
      <w:marTop w:val="0"/>
      <w:marBottom w:val="0"/>
      <w:divBdr>
        <w:top w:val="none" w:sz="0" w:space="0" w:color="auto"/>
        <w:left w:val="none" w:sz="0" w:space="0" w:color="auto"/>
        <w:bottom w:val="none" w:sz="0" w:space="0" w:color="auto"/>
        <w:right w:val="none" w:sz="0" w:space="0" w:color="auto"/>
      </w:divBdr>
      <w:divsChild>
        <w:div w:id="111023485">
          <w:marLeft w:val="1282"/>
          <w:marRight w:val="0"/>
          <w:marTop w:val="154"/>
          <w:marBottom w:val="0"/>
          <w:divBdr>
            <w:top w:val="none" w:sz="0" w:space="0" w:color="auto"/>
            <w:left w:val="none" w:sz="0" w:space="0" w:color="auto"/>
            <w:bottom w:val="none" w:sz="0" w:space="0" w:color="auto"/>
            <w:right w:val="none" w:sz="0" w:space="0" w:color="auto"/>
          </w:divBdr>
        </w:div>
        <w:div w:id="1985623631">
          <w:marLeft w:val="1282"/>
          <w:marRight w:val="0"/>
          <w:marTop w:val="154"/>
          <w:marBottom w:val="0"/>
          <w:divBdr>
            <w:top w:val="none" w:sz="0" w:space="0" w:color="auto"/>
            <w:left w:val="none" w:sz="0" w:space="0" w:color="auto"/>
            <w:bottom w:val="none" w:sz="0" w:space="0" w:color="auto"/>
            <w:right w:val="none" w:sz="0" w:space="0" w:color="auto"/>
          </w:divBdr>
        </w:div>
        <w:div w:id="1952087119">
          <w:marLeft w:val="1282"/>
          <w:marRight w:val="0"/>
          <w:marTop w:val="154"/>
          <w:marBottom w:val="0"/>
          <w:divBdr>
            <w:top w:val="none" w:sz="0" w:space="0" w:color="auto"/>
            <w:left w:val="none" w:sz="0" w:space="0" w:color="auto"/>
            <w:bottom w:val="none" w:sz="0" w:space="0" w:color="auto"/>
            <w:right w:val="none" w:sz="0" w:space="0" w:color="auto"/>
          </w:divBdr>
        </w:div>
        <w:div w:id="1205871864">
          <w:marLeft w:val="1282"/>
          <w:marRight w:val="0"/>
          <w:marTop w:val="154"/>
          <w:marBottom w:val="0"/>
          <w:divBdr>
            <w:top w:val="none" w:sz="0" w:space="0" w:color="auto"/>
            <w:left w:val="none" w:sz="0" w:space="0" w:color="auto"/>
            <w:bottom w:val="none" w:sz="0" w:space="0" w:color="auto"/>
            <w:right w:val="none" w:sz="0" w:space="0" w:color="auto"/>
          </w:divBdr>
        </w:div>
      </w:divsChild>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www.onconurse.ltd.ua/files/no_3_12_l.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nconurse.ltd.ua/files/no_3_12_l.htm"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www.onconurse.ltd.ua/files/no_3_12_l.htm" TargetMode="External"/><Relationship Id="rId25" Type="http://schemas.openxmlformats.org/officeDocument/2006/relationships/hyperlink" Target="http://7000.kiev.ua/7s4nfo/vstuplenie/24117" TargetMode="External"/><Relationship Id="rId2" Type="http://schemas.openxmlformats.org/officeDocument/2006/relationships/numbering" Target="numbering.xml"/><Relationship Id="rId16" Type="http://schemas.openxmlformats.org/officeDocument/2006/relationships/hyperlink" Target="http://www.onconurse.ltd.ua/files/no_3_12_l.htm" TargetMode="External"/><Relationship Id="rId20" Type="http://schemas.openxmlformats.org/officeDocument/2006/relationships/hyperlink" Target="http://www.onconurse.ltd.ua/files/no_3_12_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hyperlink" Target="http://omim.org/"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hyperlink" Target="https://www.kspu.edu/Legislation/educationalprocessdocs.aspx" TargetMode="External"/><Relationship Id="rId10" Type="http://schemas.openxmlformats.org/officeDocument/2006/relationships/hyperlink" Target="mailto:svetlanaadanilch@gmail.com" TargetMode="External"/><Relationship Id="rId19" Type="http://schemas.openxmlformats.org/officeDocument/2006/relationships/hyperlink" Target="http://www.onconurse.ltd.ua/files/no_3_12_l.htm" TargetMode="External"/><Relationship Id="rId4" Type="http://schemas.openxmlformats.org/officeDocument/2006/relationships/settings" Target="settings.xml"/><Relationship Id="rId9" Type="http://schemas.openxmlformats.org/officeDocument/2006/relationships/hyperlink" Target="https://ksuonline.kspu.edu/course/view.php?id=1756" TargetMode="External"/><Relationship Id="rId14" Type="http://schemas.openxmlformats.org/officeDocument/2006/relationships/hyperlink" Target="https://portal.phc.org.ua/uk/view_all_courses/" TargetMode="External"/><Relationship Id="rId22" Type="http://schemas.openxmlformats.org/officeDocument/2006/relationships/hyperlink" Target="https://www.kspu.edu/Legislation/educationalprocessdocs.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53F2-1B9C-4FB8-8454-3D85BBDB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36887</Words>
  <Characters>21026</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57798</CharactersWithSpaces>
  <SharedDoc>false</SharedDoc>
  <HLinks>
    <vt:vector size="24" baseType="variant">
      <vt:variant>
        <vt:i4>6357088</vt:i4>
      </vt:variant>
      <vt:variant>
        <vt:i4>12</vt:i4>
      </vt:variant>
      <vt:variant>
        <vt:i4>0</vt:i4>
      </vt:variant>
      <vt:variant>
        <vt:i4>5</vt:i4>
      </vt:variant>
      <vt:variant>
        <vt:lpwstr>http://7000.kiev.ua/7s4nfo/vstuplenie/24117</vt:lpwstr>
      </vt:variant>
      <vt:variant>
        <vt:lpwstr/>
      </vt:variant>
      <vt:variant>
        <vt:i4>6160385</vt:i4>
      </vt:variant>
      <vt:variant>
        <vt:i4>9</vt:i4>
      </vt:variant>
      <vt:variant>
        <vt:i4>0</vt:i4>
      </vt:variant>
      <vt:variant>
        <vt:i4>5</vt:i4>
      </vt:variant>
      <vt:variant>
        <vt:lpwstr>http://omim.org/</vt:lpwstr>
      </vt:variant>
      <vt:variant>
        <vt:lpwstr/>
      </vt:variant>
      <vt:variant>
        <vt:i4>7929935</vt:i4>
      </vt:variant>
      <vt:variant>
        <vt:i4>6</vt:i4>
      </vt:variant>
      <vt:variant>
        <vt:i4>0</vt:i4>
      </vt:variant>
      <vt:variant>
        <vt:i4>5</vt:i4>
      </vt:variant>
      <vt:variant>
        <vt:lpwstr>mailto:svetlanaadanilch@gmail.com</vt:lpwstr>
      </vt:variant>
      <vt:variant>
        <vt:lpwstr/>
      </vt:variant>
      <vt:variant>
        <vt:i4>3473464</vt:i4>
      </vt:variant>
      <vt:variant>
        <vt:i4>3</vt:i4>
      </vt:variant>
      <vt:variant>
        <vt:i4>0</vt:i4>
      </vt:variant>
      <vt:variant>
        <vt:i4>5</vt:i4>
      </vt:variant>
      <vt:variant>
        <vt:lpwstr>https://ksuonline.kspu.edu/course/view.php?id=4183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4</cp:revision>
  <cp:lastPrinted>2022-01-21T11:42:00Z</cp:lastPrinted>
  <dcterms:created xsi:type="dcterms:W3CDTF">2025-09-04T10:32:00Z</dcterms:created>
  <dcterms:modified xsi:type="dcterms:W3CDTF">2025-09-04T12:06:00Z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dd98ee1f-e7db-4b3b-b591-8f58bf7c7e90</vt:lpwstr>
  </property>
</Properties>
</file>